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F7B2" w14:textId="77777777" w:rsidR="00274BD6" w:rsidRDefault="007834EB" w:rsidP="00274BD6">
      <w:pPr>
        <w:spacing w:after="120"/>
        <w:rPr>
          <w:rFonts w:ascii="Geometr415 Lt BT" w:hAnsi="Geometr415 Lt BT" w:cs="Arial"/>
          <w:sz w:val="36"/>
          <w:szCs w:val="36"/>
          <w:lang w:eastAsia="en-US"/>
        </w:rPr>
      </w:pPr>
      <w:bookmarkStart w:id="0" w:name="_GoBack"/>
      <w:bookmarkEnd w:id="0"/>
      <w:r w:rsidRPr="00E76759">
        <w:rPr>
          <w:rFonts w:ascii="Geometr415 Lt BT" w:hAnsi="Geometr415 Lt BT" w:cs="Arial"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42FD26FB" wp14:editId="04CD555C">
            <wp:simplePos x="0" y="0"/>
            <wp:positionH relativeFrom="margin">
              <wp:posOffset>-552450</wp:posOffset>
            </wp:positionH>
            <wp:positionV relativeFrom="paragraph">
              <wp:posOffset>-253365</wp:posOffset>
            </wp:positionV>
            <wp:extent cx="2543175" cy="426085"/>
            <wp:effectExtent l="0" t="0" r="9525" b="0"/>
            <wp:wrapNone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9" w:rsidRPr="00E76759">
        <w:rPr>
          <w:rFonts w:ascii="Geometr415 Lt BT" w:hAnsi="Geometr415 Lt BT" w:cs="Arial"/>
          <w:noProof/>
          <w:sz w:val="36"/>
          <w:szCs w:val="36"/>
        </w:rPr>
        <w:drawing>
          <wp:anchor distT="0" distB="0" distL="114300" distR="114300" simplePos="0" relativeHeight="251684352" behindDoc="1" locked="0" layoutInCell="1" allowOverlap="1" wp14:anchorId="31A64AF3" wp14:editId="53962059">
            <wp:simplePos x="0" y="0"/>
            <wp:positionH relativeFrom="column">
              <wp:posOffset>3600450</wp:posOffset>
            </wp:positionH>
            <wp:positionV relativeFrom="paragraph">
              <wp:posOffset>-396240</wp:posOffset>
            </wp:positionV>
            <wp:extent cx="2543175" cy="847725"/>
            <wp:effectExtent l="0" t="0" r="9525" b="9525"/>
            <wp:wrapNone/>
            <wp:docPr id="82" name="Picture 82" descr="I:\CSRP\ACLS\SHARED 0809 onwards\Marketing - Communications\15-16\Inspire communication\Inspire logo colou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SRP\ACLS\SHARED 0809 onwards\Marketing - Communications\15-16\Inspire communication\Inspire logo colour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8" t="28868" r="11041" b="26009"/>
                    <a:stretch/>
                  </pic:blipFill>
                  <pic:spPr bwMode="auto">
                    <a:xfrm>
                      <a:off x="0" y="0"/>
                      <a:ext cx="2543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63" w:rsidRPr="00A65263">
        <w:rPr>
          <w:rFonts w:ascii="Geometr415 Lt BT" w:hAnsi="Geometr415 Lt BT" w:cs="Arial"/>
          <w:sz w:val="36"/>
          <w:szCs w:val="36"/>
          <w:lang w:eastAsia="en-US"/>
        </w:rPr>
        <w:t xml:space="preserve">                                                                                               </w:t>
      </w:r>
    </w:p>
    <w:p w14:paraId="32F324A8" w14:textId="77777777" w:rsidR="00A65263" w:rsidRPr="00274BD6" w:rsidRDefault="00274BD6" w:rsidP="00274BD6">
      <w:pPr>
        <w:spacing w:after="120"/>
        <w:ind w:hanging="851"/>
        <w:rPr>
          <w:rFonts w:cs="Arial"/>
          <w:b/>
          <w:sz w:val="36"/>
          <w:szCs w:val="36"/>
          <w:lang w:eastAsia="en-US"/>
        </w:rPr>
      </w:pPr>
      <w:r w:rsidRPr="00274BD6">
        <w:rPr>
          <w:rFonts w:cs="Arial"/>
          <w:b/>
          <w:sz w:val="36"/>
          <w:szCs w:val="36"/>
          <w:lang w:eastAsia="en-US"/>
        </w:rPr>
        <w:t>Inspire Learning</w:t>
      </w:r>
    </w:p>
    <w:p w14:paraId="34D21554" w14:textId="1BE99DC3" w:rsidR="00A65263" w:rsidRPr="00A65263" w:rsidRDefault="00A65263" w:rsidP="00A65263">
      <w:pPr>
        <w:ind w:left="-993" w:firstLine="142"/>
        <w:rPr>
          <w:b/>
          <w:sz w:val="40"/>
          <w:szCs w:val="40"/>
          <w:lang w:eastAsia="en-US"/>
        </w:rPr>
      </w:pPr>
      <w:r w:rsidRPr="00A65263">
        <w:rPr>
          <w:b/>
          <w:sz w:val="40"/>
          <w:szCs w:val="40"/>
          <w:lang w:eastAsia="en-US"/>
        </w:rPr>
        <w:t xml:space="preserve">Venue </w:t>
      </w:r>
      <w:r w:rsidR="00274BD6">
        <w:rPr>
          <w:b/>
          <w:sz w:val="40"/>
          <w:szCs w:val="40"/>
          <w:lang w:eastAsia="en-US"/>
        </w:rPr>
        <w:t xml:space="preserve">Risk </w:t>
      </w:r>
      <w:r w:rsidRPr="00A65263">
        <w:rPr>
          <w:b/>
          <w:sz w:val="40"/>
          <w:szCs w:val="40"/>
          <w:lang w:eastAsia="en-US"/>
        </w:rPr>
        <w:t>Assessment Record</w:t>
      </w:r>
      <w:r w:rsidR="00F514AD">
        <w:rPr>
          <w:b/>
          <w:sz w:val="40"/>
          <w:szCs w:val="40"/>
          <w:lang w:eastAsia="en-US"/>
        </w:rPr>
        <w:t xml:space="preserve"> (Short version)</w:t>
      </w:r>
    </w:p>
    <w:p w14:paraId="7A8903C0" w14:textId="77777777" w:rsidR="00A65263" w:rsidRPr="00A65263" w:rsidRDefault="00A65263" w:rsidP="00A65263">
      <w:pPr>
        <w:rPr>
          <w:sz w:val="22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97"/>
      </w:tblGrid>
      <w:tr w:rsidR="00A65263" w:rsidRPr="00A65263" w14:paraId="4BD41D75" w14:textId="77777777" w:rsidTr="00A65263">
        <w:tc>
          <w:tcPr>
            <w:tcW w:w="2694" w:type="dxa"/>
            <w:shd w:val="clear" w:color="auto" w:fill="FFFFFF"/>
          </w:tcPr>
          <w:p w14:paraId="7561E933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Funded organisation:</w:t>
            </w:r>
          </w:p>
        </w:tc>
        <w:tc>
          <w:tcPr>
            <w:tcW w:w="7797" w:type="dxa"/>
          </w:tcPr>
          <w:p w14:paraId="483C4948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</w:tbl>
    <w:p w14:paraId="6C0E482C" w14:textId="473C1E57" w:rsidR="00A65263" w:rsidRPr="00A65263" w:rsidRDefault="00A65263" w:rsidP="00A65263">
      <w:pPr>
        <w:rPr>
          <w:sz w:val="22"/>
          <w:lang w:eastAsia="en-US"/>
        </w:rPr>
      </w:pPr>
    </w:p>
    <w:tbl>
      <w:tblPr>
        <w:tblW w:w="104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730"/>
      </w:tblGrid>
      <w:tr w:rsidR="00A65263" w:rsidRPr="00A65263" w14:paraId="5E2898F4" w14:textId="77777777" w:rsidTr="0055111F">
        <w:trPr>
          <w:cantSplit/>
        </w:trPr>
        <w:tc>
          <w:tcPr>
            <w:tcW w:w="2694" w:type="dxa"/>
            <w:shd w:val="clear" w:color="auto" w:fill="FFFFFF"/>
          </w:tcPr>
          <w:p w14:paraId="7AF3AF66" w14:textId="77777777" w:rsidR="00A65263" w:rsidRPr="00A65263" w:rsidRDefault="00391174" w:rsidP="00A6526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Venue Name</w:t>
            </w:r>
            <w:r w:rsidR="00A65263"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7730" w:type="dxa"/>
          </w:tcPr>
          <w:p w14:paraId="719CE027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  <w:p w14:paraId="2A501B00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0CA24D00" w14:textId="77777777" w:rsidTr="0055111F">
        <w:tc>
          <w:tcPr>
            <w:tcW w:w="2694" w:type="dxa"/>
            <w:shd w:val="clear" w:color="auto" w:fill="FFFFFF"/>
          </w:tcPr>
          <w:p w14:paraId="5680AD31" w14:textId="575B0939" w:rsidR="00A65263" w:rsidRPr="00A65263" w:rsidRDefault="00A65263" w:rsidP="00DA1AD6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Type of </w:t>
            </w:r>
            <w:r w:rsidR="00DA1AD6">
              <w:rPr>
                <w:sz w:val="22"/>
                <w:lang w:eastAsia="en-US"/>
              </w:rPr>
              <w:t>venue</w:t>
            </w:r>
            <w:r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7730" w:type="dxa"/>
          </w:tcPr>
          <w:p w14:paraId="218127DD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  <w:p w14:paraId="72E314CF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062F5EB5" w14:textId="77777777" w:rsidTr="0055111F">
        <w:tc>
          <w:tcPr>
            <w:tcW w:w="2694" w:type="dxa"/>
            <w:shd w:val="clear" w:color="auto" w:fill="FFFFFF"/>
          </w:tcPr>
          <w:p w14:paraId="4970BFF5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Address:</w:t>
            </w:r>
          </w:p>
        </w:tc>
        <w:tc>
          <w:tcPr>
            <w:tcW w:w="7730" w:type="dxa"/>
          </w:tcPr>
          <w:p w14:paraId="0580F45F" w14:textId="77777777" w:rsidR="00A65263" w:rsidRPr="00A65263" w:rsidRDefault="00A65263" w:rsidP="0055111F">
            <w:pPr>
              <w:rPr>
                <w:sz w:val="22"/>
                <w:lang w:eastAsia="en-US"/>
              </w:rPr>
            </w:pPr>
          </w:p>
          <w:p w14:paraId="3F2B963C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E35BCC" w:rsidRPr="00A65263" w14:paraId="515F0EBE" w14:textId="77777777" w:rsidTr="0055111F">
        <w:tc>
          <w:tcPr>
            <w:tcW w:w="2694" w:type="dxa"/>
            <w:shd w:val="clear" w:color="auto" w:fill="FFFFFF"/>
          </w:tcPr>
          <w:p w14:paraId="09D79AA5" w14:textId="730048F2" w:rsidR="00E35BCC" w:rsidRPr="00A65263" w:rsidRDefault="00E35BCC" w:rsidP="00A65263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Telephone:</w:t>
            </w:r>
          </w:p>
        </w:tc>
        <w:tc>
          <w:tcPr>
            <w:tcW w:w="7730" w:type="dxa"/>
          </w:tcPr>
          <w:p w14:paraId="2F545574" w14:textId="77777777" w:rsidR="00E35BCC" w:rsidRPr="00A65263" w:rsidRDefault="00E35BCC" w:rsidP="0055111F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2853996C" w14:textId="77777777" w:rsidTr="00E35BCC">
        <w:trPr>
          <w:trHeight w:val="573"/>
        </w:trPr>
        <w:tc>
          <w:tcPr>
            <w:tcW w:w="2694" w:type="dxa"/>
            <w:shd w:val="clear" w:color="auto" w:fill="FFFFFF"/>
          </w:tcPr>
          <w:p w14:paraId="6250F03D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Brief Description of Facility:</w:t>
            </w:r>
          </w:p>
          <w:p w14:paraId="561D2DA0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  <w:tc>
          <w:tcPr>
            <w:tcW w:w="7730" w:type="dxa"/>
          </w:tcPr>
          <w:p w14:paraId="386C2852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  <w:tr w:rsidR="00A65263" w:rsidRPr="00A65263" w14:paraId="48A4C579" w14:textId="77777777" w:rsidTr="0055111F">
        <w:tc>
          <w:tcPr>
            <w:tcW w:w="2694" w:type="dxa"/>
            <w:shd w:val="clear" w:color="auto" w:fill="FFFFFF"/>
          </w:tcPr>
          <w:p w14:paraId="2A319097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Who is responsible for H</w:t>
            </w:r>
            <w:r w:rsidR="00391174">
              <w:rPr>
                <w:sz w:val="22"/>
                <w:lang w:eastAsia="en-US"/>
              </w:rPr>
              <w:t>ealth and Safety</w:t>
            </w:r>
            <w:r w:rsidRPr="00A65263">
              <w:rPr>
                <w:sz w:val="22"/>
                <w:lang w:eastAsia="en-US"/>
              </w:rPr>
              <w:t xml:space="preserve"> on Site?</w:t>
            </w:r>
          </w:p>
        </w:tc>
        <w:tc>
          <w:tcPr>
            <w:tcW w:w="7730" w:type="dxa"/>
          </w:tcPr>
          <w:p w14:paraId="4A84A7DA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  <w:p w14:paraId="5E283C79" w14:textId="77777777" w:rsidR="00A65263" w:rsidRPr="00A65263" w:rsidRDefault="00A65263" w:rsidP="00A65263">
            <w:pPr>
              <w:rPr>
                <w:sz w:val="22"/>
                <w:lang w:eastAsia="en-US"/>
              </w:rPr>
            </w:pPr>
          </w:p>
        </w:tc>
      </w:tr>
    </w:tbl>
    <w:p w14:paraId="743892CA" w14:textId="77777777" w:rsidR="00A65263" w:rsidRDefault="00A65263" w:rsidP="00A65263">
      <w:pPr>
        <w:rPr>
          <w:b/>
          <w:sz w:val="20"/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81"/>
        <w:gridCol w:w="1838"/>
        <w:gridCol w:w="3378"/>
      </w:tblGrid>
      <w:tr w:rsidR="00F514AD" w:rsidRPr="00A65263" w14:paraId="25E12281" w14:textId="77777777" w:rsidTr="00F514AD">
        <w:tc>
          <w:tcPr>
            <w:tcW w:w="5275" w:type="dxa"/>
            <w:gridSpan w:val="2"/>
            <w:shd w:val="clear" w:color="auto" w:fill="FFFFFF"/>
          </w:tcPr>
          <w:p w14:paraId="79CF8154" w14:textId="3053067F" w:rsidR="00F514AD" w:rsidRPr="00A65263" w:rsidRDefault="00F514AD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Date</w:t>
            </w:r>
            <w:r>
              <w:rPr>
                <w:sz w:val="22"/>
                <w:lang w:eastAsia="en-US"/>
              </w:rPr>
              <w:t xml:space="preserve"> risk assessment documents checked</w:t>
            </w:r>
            <w:r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5216" w:type="dxa"/>
            <w:gridSpan w:val="2"/>
          </w:tcPr>
          <w:p w14:paraId="56B2D6A3" w14:textId="7C2D0DCD" w:rsidR="00F514AD" w:rsidRPr="00A65263" w:rsidRDefault="00F514AD" w:rsidP="007E0E51">
            <w:pPr>
              <w:rPr>
                <w:sz w:val="22"/>
                <w:lang w:eastAsia="en-US"/>
              </w:rPr>
            </w:pPr>
          </w:p>
        </w:tc>
      </w:tr>
      <w:tr w:rsidR="00E35BCC" w:rsidRPr="00A65263" w14:paraId="50E4A132" w14:textId="77777777" w:rsidTr="00F514AD">
        <w:tc>
          <w:tcPr>
            <w:tcW w:w="2694" w:type="dxa"/>
            <w:shd w:val="clear" w:color="auto" w:fill="FFFFFF"/>
          </w:tcPr>
          <w:p w14:paraId="48F568EF" w14:textId="64889FF5" w:rsidR="00E35BCC" w:rsidRPr="00A65263" w:rsidRDefault="00E35BCC" w:rsidP="00F514AD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Name of person undertaking </w:t>
            </w:r>
            <w:r w:rsidR="00F514AD">
              <w:rPr>
                <w:sz w:val="22"/>
                <w:lang w:eastAsia="en-US"/>
              </w:rPr>
              <w:t>check</w:t>
            </w:r>
            <w:r w:rsidRPr="00A65263">
              <w:rPr>
                <w:sz w:val="22"/>
                <w:lang w:eastAsia="en-US"/>
              </w:rPr>
              <w:t>:</w:t>
            </w:r>
          </w:p>
        </w:tc>
        <w:tc>
          <w:tcPr>
            <w:tcW w:w="2581" w:type="dxa"/>
          </w:tcPr>
          <w:p w14:paraId="09C769E6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  <w:tc>
          <w:tcPr>
            <w:tcW w:w="1838" w:type="dxa"/>
            <w:shd w:val="clear" w:color="auto" w:fill="FFFFFF"/>
          </w:tcPr>
          <w:p w14:paraId="42366490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Contact Tel. № </w:t>
            </w:r>
          </w:p>
        </w:tc>
        <w:tc>
          <w:tcPr>
            <w:tcW w:w="3378" w:type="dxa"/>
          </w:tcPr>
          <w:p w14:paraId="3BBCB125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</w:tr>
      <w:tr w:rsidR="00E35BCC" w:rsidRPr="00A65263" w14:paraId="1C24B4E3" w14:textId="77777777" w:rsidTr="00F514AD">
        <w:tc>
          <w:tcPr>
            <w:tcW w:w="2694" w:type="dxa"/>
            <w:shd w:val="clear" w:color="auto" w:fill="FFFFFF"/>
          </w:tcPr>
          <w:p w14:paraId="6E08E350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>H &amp; S Qualification(s):</w:t>
            </w:r>
          </w:p>
        </w:tc>
        <w:tc>
          <w:tcPr>
            <w:tcW w:w="2581" w:type="dxa"/>
          </w:tcPr>
          <w:p w14:paraId="66056055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  <w:tc>
          <w:tcPr>
            <w:tcW w:w="1838" w:type="dxa"/>
          </w:tcPr>
          <w:p w14:paraId="774D88D9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  <w:r w:rsidRPr="00A65263">
              <w:rPr>
                <w:sz w:val="22"/>
                <w:lang w:eastAsia="en-US"/>
              </w:rPr>
              <w:t xml:space="preserve">Job title: </w:t>
            </w:r>
          </w:p>
        </w:tc>
        <w:tc>
          <w:tcPr>
            <w:tcW w:w="3378" w:type="dxa"/>
          </w:tcPr>
          <w:p w14:paraId="7487E337" w14:textId="77777777" w:rsidR="00E35BCC" w:rsidRPr="00A65263" w:rsidRDefault="00E35BCC" w:rsidP="007E0E51">
            <w:pPr>
              <w:rPr>
                <w:sz w:val="22"/>
                <w:lang w:eastAsia="en-US"/>
              </w:rPr>
            </w:pPr>
          </w:p>
        </w:tc>
      </w:tr>
    </w:tbl>
    <w:p w14:paraId="5A60F847" w14:textId="77777777" w:rsidR="00E35BCC" w:rsidRDefault="00E35BCC" w:rsidP="000D3899">
      <w:pPr>
        <w:jc w:val="center"/>
        <w:rPr>
          <w:rFonts w:cs="Arial"/>
          <w:b/>
        </w:rPr>
      </w:pPr>
    </w:p>
    <w:p w14:paraId="40462449" w14:textId="66C35C24" w:rsidR="00A65263" w:rsidRDefault="000D3899" w:rsidP="00816F4E">
      <w:pPr>
        <w:spacing w:after="240"/>
        <w:jc w:val="center"/>
        <w:rPr>
          <w:rFonts w:cs="Arial"/>
          <w:i/>
        </w:rPr>
      </w:pPr>
      <w:r>
        <w:rPr>
          <w:rFonts w:cs="Arial"/>
          <w:b/>
        </w:rPr>
        <w:t xml:space="preserve">Stage </w:t>
      </w:r>
      <w:r w:rsidR="002739D6">
        <w:rPr>
          <w:rFonts w:cs="Arial"/>
          <w:b/>
        </w:rPr>
        <w:t>One</w:t>
      </w:r>
      <w:r>
        <w:rPr>
          <w:rFonts w:cs="Arial"/>
          <w:b/>
        </w:rPr>
        <w:t>-Venue Assessment</w:t>
      </w:r>
    </w:p>
    <w:p w14:paraId="6FB2B7F4" w14:textId="0B23C97C" w:rsidR="00F514AD" w:rsidRPr="00F514AD" w:rsidRDefault="00F514AD" w:rsidP="00F514AD">
      <w:pPr>
        <w:ind w:hanging="851"/>
        <w:rPr>
          <w:rFonts w:cs="Arial"/>
          <w:i/>
        </w:rPr>
      </w:pPr>
      <w:r>
        <w:rPr>
          <w:rFonts w:cs="Arial"/>
          <w:sz w:val="24"/>
          <w:szCs w:val="24"/>
        </w:rPr>
        <w:t xml:space="preserve">Stage </w:t>
      </w:r>
      <w:proofErr w:type="gramStart"/>
      <w:r>
        <w:rPr>
          <w:rFonts w:cs="Arial"/>
          <w:sz w:val="24"/>
          <w:szCs w:val="24"/>
        </w:rPr>
        <w:t>One</w:t>
      </w:r>
      <w:proofErr w:type="gramEnd"/>
      <w:r>
        <w:rPr>
          <w:rFonts w:cs="Arial"/>
          <w:sz w:val="24"/>
          <w:szCs w:val="24"/>
        </w:rPr>
        <w:t xml:space="preserve"> not required for short version of Venue Risk Assessment</w:t>
      </w:r>
    </w:p>
    <w:p w14:paraId="28694862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p w14:paraId="54ACC683" w14:textId="14E97EA0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3"/>
      </w:tblGrid>
      <w:tr w:rsidR="00A65263" w:rsidRPr="005F1C60" w14:paraId="0CA6B0D7" w14:textId="77777777" w:rsidTr="00A65263">
        <w:trPr>
          <w:cantSplit/>
          <w:trHeight w:val="714"/>
        </w:trPr>
        <w:tc>
          <w:tcPr>
            <w:tcW w:w="10533" w:type="dxa"/>
          </w:tcPr>
          <w:p w14:paraId="034870DA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  <w:r w:rsidRPr="005F1C60">
              <w:rPr>
                <w:rFonts w:cs="Arial"/>
                <w:sz w:val="22"/>
                <w:szCs w:val="22"/>
                <w:lang w:eastAsia="en-US"/>
              </w:rPr>
              <w:t>Additional Comments:</w:t>
            </w:r>
          </w:p>
          <w:p w14:paraId="0D1E05D5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3D27D6B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4D2255D1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39430952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BC952D3" w14:textId="77777777" w:rsidR="0055111F" w:rsidRPr="005F1C60" w:rsidRDefault="0055111F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557B3FCB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744B3219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14:paraId="03CDE3BE" w14:textId="77777777" w:rsidR="00A65263" w:rsidRPr="005F1C60" w:rsidRDefault="00A65263" w:rsidP="00A65263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14:paraId="71DAE026" w14:textId="77777777" w:rsidR="00A65263" w:rsidRPr="005F1C60" w:rsidRDefault="00A65263" w:rsidP="00A65263">
      <w:pPr>
        <w:rPr>
          <w:rFonts w:cs="Arial"/>
          <w:sz w:val="22"/>
          <w:szCs w:val="22"/>
          <w:lang w:eastAsia="en-US"/>
        </w:rPr>
      </w:pPr>
    </w:p>
    <w:p w14:paraId="74D60CE9" w14:textId="77777777" w:rsidR="00005EC7" w:rsidRDefault="00005EC7" w:rsidP="008C1079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44715555" w14:textId="55397079" w:rsidR="00005EC7" w:rsidRDefault="00005EC7" w:rsidP="00AF226F">
      <w:pPr>
        <w:rPr>
          <w:rFonts w:cs="Arial"/>
          <w:b/>
          <w:sz w:val="22"/>
          <w:szCs w:val="22"/>
          <w:u w:val="single"/>
          <w:lang w:eastAsia="en-US"/>
        </w:rPr>
      </w:pPr>
    </w:p>
    <w:p w14:paraId="4AE37ACA" w14:textId="77777777" w:rsidR="00005EC7" w:rsidRPr="005F1C60" w:rsidRDefault="00005EC7" w:rsidP="00005EC7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  <w:r w:rsidRPr="005F1C60">
        <w:rPr>
          <w:rFonts w:cs="Arial"/>
          <w:b/>
          <w:sz w:val="22"/>
          <w:szCs w:val="22"/>
          <w:u w:val="single"/>
          <w:lang w:eastAsia="en-US"/>
        </w:rPr>
        <w:t xml:space="preserve">PLEASE ENSURE </w:t>
      </w:r>
      <w:r w:rsidR="00400F9F">
        <w:rPr>
          <w:rFonts w:cs="Arial"/>
          <w:b/>
          <w:sz w:val="22"/>
          <w:szCs w:val="22"/>
          <w:u w:val="single"/>
          <w:lang w:eastAsia="en-US"/>
        </w:rPr>
        <w:t>STAGE TWO</w:t>
      </w:r>
      <w:r w:rsidRPr="005F1C60">
        <w:rPr>
          <w:rFonts w:cs="Arial"/>
          <w:b/>
          <w:sz w:val="22"/>
          <w:szCs w:val="22"/>
          <w:u w:val="single"/>
          <w:lang w:eastAsia="en-US"/>
        </w:rPr>
        <w:t xml:space="preserve"> BELOW IS COMPLETED</w:t>
      </w:r>
    </w:p>
    <w:p w14:paraId="13EA7A37" w14:textId="77777777" w:rsidR="00005EC7" w:rsidRDefault="00005EC7" w:rsidP="008C1079">
      <w:pPr>
        <w:jc w:val="center"/>
        <w:rPr>
          <w:rFonts w:cs="Arial"/>
          <w:b/>
          <w:sz w:val="22"/>
          <w:szCs w:val="22"/>
          <w:u w:val="single"/>
          <w:lang w:eastAsia="en-US"/>
        </w:rPr>
      </w:pPr>
    </w:p>
    <w:p w14:paraId="255F59DD" w14:textId="77777777" w:rsidR="00005EC7" w:rsidRDefault="00005EC7" w:rsidP="00005EC7">
      <w:pPr>
        <w:rPr>
          <w:rFonts w:cs="Arial"/>
          <w:b/>
          <w:sz w:val="22"/>
          <w:szCs w:val="22"/>
          <w:u w:val="single"/>
          <w:lang w:eastAsia="en-US"/>
        </w:rPr>
      </w:pPr>
    </w:p>
    <w:p w14:paraId="0A10594C" w14:textId="77777777" w:rsidR="00005EC7" w:rsidRDefault="00005EC7" w:rsidP="00AF362F">
      <w:pPr>
        <w:rPr>
          <w:rFonts w:cs="Arial"/>
          <w:b/>
          <w:sz w:val="22"/>
          <w:szCs w:val="22"/>
          <w:u w:val="single"/>
          <w:lang w:eastAsia="en-US"/>
        </w:rPr>
        <w:sectPr w:rsidR="00005EC7" w:rsidSect="00545BA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6" w:h="16838" w:code="9"/>
          <w:pgMar w:top="284" w:right="1440" w:bottom="1276" w:left="1440" w:header="567" w:footer="567" w:gutter="0"/>
          <w:cols w:space="708"/>
          <w:docGrid w:linePitch="360"/>
        </w:sectPr>
      </w:pPr>
    </w:p>
    <w:p w14:paraId="303E669E" w14:textId="1D1E7399" w:rsidR="00005EC7" w:rsidRPr="00D171FF" w:rsidRDefault="00C057D5" w:rsidP="00005EC7">
      <w:pPr>
        <w:rPr>
          <w:rFonts w:cs="Arial"/>
          <w:i/>
        </w:rPr>
      </w:pPr>
      <w:r>
        <w:rPr>
          <w:rFonts w:cs="Arial"/>
          <w:b/>
        </w:rPr>
        <w:lastRenderedPageBreak/>
        <w:t>Stage Two-Risk Rating</w:t>
      </w:r>
    </w:p>
    <w:p w14:paraId="64F3831A" w14:textId="29747F8D" w:rsidR="00005EC7" w:rsidRPr="00D66964" w:rsidRDefault="00005EC7" w:rsidP="00005EC7">
      <w:pPr>
        <w:widowControl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4187A55C" wp14:editId="55458784">
                <wp:simplePos x="0" y="0"/>
                <wp:positionH relativeFrom="column">
                  <wp:posOffset>-109726730</wp:posOffset>
                </wp:positionH>
                <wp:positionV relativeFrom="paragraph">
                  <wp:posOffset>-106398060</wp:posOffset>
                </wp:positionV>
                <wp:extent cx="6645275" cy="1325880"/>
                <wp:effectExtent l="0" t="0" r="3175" b="7620"/>
                <wp:wrapNone/>
                <wp:docPr id="5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040A7" id="Control 5" o:spid="_x0000_s1026" style="position:absolute;margin-left:-8639.9pt;margin-top:-8377.8pt;width:523.25pt;height:104.4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5S3gIAAPE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546"/>
        <w:gridCol w:w="1800"/>
        <w:gridCol w:w="728"/>
      </w:tblGrid>
      <w:tr w:rsidR="00005EC7" w:rsidRPr="00D66964" w14:paraId="53DE3906" w14:textId="77777777" w:rsidTr="009249F3">
        <w:tc>
          <w:tcPr>
            <w:tcW w:w="5336" w:type="dxa"/>
            <w:gridSpan w:val="4"/>
            <w:tcBorders>
              <w:top w:val="nil"/>
              <w:left w:val="nil"/>
              <w:right w:val="nil"/>
            </w:tcBorders>
          </w:tcPr>
          <w:p w14:paraId="7ADA12F9" w14:textId="77777777" w:rsidR="00005EC7" w:rsidRDefault="00005EC7" w:rsidP="009249F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b/>
                <w:sz w:val="20"/>
              </w:rPr>
              <w:t>Occupational Risk</w:t>
            </w:r>
            <w:r w:rsidRPr="00694BFC">
              <w:rPr>
                <w:rFonts w:cs="Arial"/>
                <w:sz w:val="20"/>
              </w:rPr>
              <w:t xml:space="preserve"> </w:t>
            </w:r>
            <w:r w:rsidR="00E720E5">
              <w:rPr>
                <w:rFonts w:cs="Arial"/>
                <w:sz w:val="20"/>
              </w:rPr>
              <w:t>P</w:t>
            </w:r>
            <w:r w:rsidRPr="009F1F00">
              <w:rPr>
                <w:rFonts w:cs="Arial"/>
                <w:sz w:val="20"/>
              </w:rPr>
              <w:t xml:space="preserve">lease circle/highlight </w:t>
            </w:r>
            <w:r w:rsidR="00400F9F">
              <w:rPr>
                <w:rFonts w:cs="Arial"/>
                <w:sz w:val="20"/>
              </w:rPr>
              <w:t>the likely occupational areas/types of courses that will be delivered at this venue</w:t>
            </w:r>
          </w:p>
          <w:p w14:paraId="1B16C708" w14:textId="77777777" w:rsidR="00E720E5" w:rsidRPr="00694BFC" w:rsidRDefault="00E720E5" w:rsidP="009249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.</w:t>
            </w:r>
          </w:p>
        </w:tc>
      </w:tr>
      <w:tr w:rsidR="00005EC7" w:rsidRPr="00D66964" w14:paraId="0B60DE5B" w14:textId="77777777" w:rsidTr="009249F3">
        <w:tc>
          <w:tcPr>
            <w:tcW w:w="2262" w:type="dxa"/>
          </w:tcPr>
          <w:p w14:paraId="0F3E811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Administration</w:t>
            </w:r>
          </w:p>
          <w:p w14:paraId="6BEADDA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2C46B73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00" w:type="dxa"/>
          </w:tcPr>
          <w:p w14:paraId="2FEEDD7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Manufacturing / craft</w:t>
            </w:r>
          </w:p>
        </w:tc>
        <w:tc>
          <w:tcPr>
            <w:tcW w:w="728" w:type="dxa"/>
          </w:tcPr>
          <w:p w14:paraId="79B40CED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385B13F6" w14:textId="77777777" w:rsidTr="009249F3">
        <w:tc>
          <w:tcPr>
            <w:tcW w:w="2262" w:type="dxa"/>
          </w:tcPr>
          <w:p w14:paraId="1E3EFF1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Agriculture, horticulture, fishing and forestry</w:t>
            </w:r>
          </w:p>
        </w:tc>
        <w:tc>
          <w:tcPr>
            <w:tcW w:w="546" w:type="dxa"/>
          </w:tcPr>
          <w:p w14:paraId="71CCA10B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524B09B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Mining and quarrying</w:t>
            </w:r>
          </w:p>
        </w:tc>
        <w:tc>
          <w:tcPr>
            <w:tcW w:w="728" w:type="dxa"/>
          </w:tcPr>
          <w:p w14:paraId="23C0D93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58B9E40A" w14:textId="77777777" w:rsidTr="009249F3">
        <w:tc>
          <w:tcPr>
            <w:tcW w:w="2262" w:type="dxa"/>
          </w:tcPr>
          <w:p w14:paraId="1919A88D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Animal Nursing</w:t>
            </w:r>
          </w:p>
        </w:tc>
        <w:tc>
          <w:tcPr>
            <w:tcW w:w="546" w:type="dxa"/>
          </w:tcPr>
          <w:p w14:paraId="0863D71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93EFA6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Printing</w:t>
            </w:r>
          </w:p>
        </w:tc>
        <w:tc>
          <w:tcPr>
            <w:tcW w:w="728" w:type="dxa"/>
          </w:tcPr>
          <w:p w14:paraId="0018F69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12673AC6" w14:textId="77777777" w:rsidTr="009249F3">
        <w:tc>
          <w:tcPr>
            <w:tcW w:w="2262" w:type="dxa"/>
          </w:tcPr>
          <w:p w14:paraId="6E6E28E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Animal Care (</w:t>
            </w:r>
            <w:proofErr w:type="spellStart"/>
            <w:r w:rsidRPr="00694BFC">
              <w:rPr>
                <w:rFonts w:cs="Arial"/>
                <w:sz w:val="16"/>
                <w:szCs w:val="16"/>
              </w:rPr>
              <w:t>inc.</w:t>
            </w:r>
            <w:proofErr w:type="spellEnd"/>
            <w:r w:rsidRPr="00694BFC">
              <w:rPr>
                <w:rFonts w:cs="Arial"/>
                <w:sz w:val="16"/>
                <w:szCs w:val="16"/>
              </w:rPr>
              <w:t xml:space="preserve"> retail)</w:t>
            </w:r>
          </w:p>
        </w:tc>
        <w:tc>
          <w:tcPr>
            <w:tcW w:w="546" w:type="dxa"/>
          </w:tcPr>
          <w:p w14:paraId="1324022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6773831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Repair of motor vehicle/bikes</w:t>
            </w:r>
          </w:p>
        </w:tc>
        <w:tc>
          <w:tcPr>
            <w:tcW w:w="728" w:type="dxa"/>
          </w:tcPr>
          <w:p w14:paraId="5578B291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1698B3F7" w14:textId="77777777" w:rsidTr="009249F3">
        <w:trPr>
          <w:trHeight w:val="303"/>
        </w:trPr>
        <w:tc>
          <w:tcPr>
            <w:tcW w:w="2262" w:type="dxa"/>
          </w:tcPr>
          <w:p w14:paraId="1D46661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Care</w:t>
            </w:r>
          </w:p>
        </w:tc>
        <w:tc>
          <w:tcPr>
            <w:tcW w:w="546" w:type="dxa"/>
          </w:tcPr>
          <w:p w14:paraId="30C767F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6CECEA0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Retail trade</w:t>
            </w:r>
          </w:p>
        </w:tc>
        <w:tc>
          <w:tcPr>
            <w:tcW w:w="728" w:type="dxa"/>
          </w:tcPr>
          <w:p w14:paraId="57DB640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005EC7" w:rsidRPr="00D66964" w14:paraId="490516FF" w14:textId="77777777" w:rsidTr="009249F3">
        <w:tc>
          <w:tcPr>
            <w:tcW w:w="2262" w:type="dxa"/>
          </w:tcPr>
          <w:p w14:paraId="7B3CBB4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Catering (kitchen)</w:t>
            </w:r>
          </w:p>
          <w:p w14:paraId="63E9ADF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16C3E3D4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408029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Sales</w:t>
            </w:r>
          </w:p>
        </w:tc>
        <w:tc>
          <w:tcPr>
            <w:tcW w:w="728" w:type="dxa"/>
          </w:tcPr>
          <w:p w14:paraId="7258857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</w:tr>
      <w:tr w:rsidR="00005EC7" w:rsidRPr="00D66964" w14:paraId="52230E8F" w14:textId="77777777" w:rsidTr="009249F3">
        <w:tc>
          <w:tcPr>
            <w:tcW w:w="2262" w:type="dxa"/>
          </w:tcPr>
          <w:p w14:paraId="63501CB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Chemicals and chemical products</w:t>
            </w:r>
          </w:p>
        </w:tc>
        <w:tc>
          <w:tcPr>
            <w:tcW w:w="546" w:type="dxa"/>
          </w:tcPr>
          <w:p w14:paraId="136A576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1A893E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Security</w:t>
            </w:r>
          </w:p>
        </w:tc>
        <w:tc>
          <w:tcPr>
            <w:tcW w:w="728" w:type="dxa"/>
          </w:tcPr>
          <w:p w14:paraId="6B3E5A8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3B52DB42" w14:textId="77777777" w:rsidTr="009249F3">
        <w:tc>
          <w:tcPr>
            <w:tcW w:w="2262" w:type="dxa"/>
          </w:tcPr>
          <w:p w14:paraId="25F25BFE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Construction</w:t>
            </w:r>
          </w:p>
          <w:p w14:paraId="5DBFE32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257A651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63855BAD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Sport / recreation</w:t>
            </w:r>
          </w:p>
        </w:tc>
        <w:tc>
          <w:tcPr>
            <w:tcW w:w="728" w:type="dxa"/>
          </w:tcPr>
          <w:p w14:paraId="0E1AF5C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3E9089D3" w14:textId="77777777" w:rsidTr="009249F3">
        <w:tc>
          <w:tcPr>
            <w:tcW w:w="2262" w:type="dxa"/>
          </w:tcPr>
          <w:p w14:paraId="74B24D43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Education</w:t>
            </w:r>
          </w:p>
          <w:p w14:paraId="774AFED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131EA552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Low</w:t>
            </w:r>
          </w:p>
        </w:tc>
        <w:tc>
          <w:tcPr>
            <w:tcW w:w="1800" w:type="dxa"/>
          </w:tcPr>
          <w:p w14:paraId="19B8E4F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Textile / clothing</w:t>
            </w:r>
          </w:p>
        </w:tc>
        <w:tc>
          <w:tcPr>
            <w:tcW w:w="728" w:type="dxa"/>
          </w:tcPr>
          <w:p w14:paraId="6535086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6906AE42" w14:textId="77777777" w:rsidTr="009249F3">
        <w:tc>
          <w:tcPr>
            <w:tcW w:w="2262" w:type="dxa"/>
          </w:tcPr>
          <w:p w14:paraId="4A0429C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Electronics</w:t>
            </w:r>
          </w:p>
          <w:p w14:paraId="1CC3DE76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213A1190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4BC079B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Transport</w:t>
            </w:r>
          </w:p>
        </w:tc>
        <w:tc>
          <w:tcPr>
            <w:tcW w:w="728" w:type="dxa"/>
          </w:tcPr>
          <w:p w14:paraId="320AF285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0DCEACE8" w14:textId="77777777" w:rsidTr="009249F3">
        <w:tc>
          <w:tcPr>
            <w:tcW w:w="2262" w:type="dxa"/>
          </w:tcPr>
          <w:p w14:paraId="405800EE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Engineering (mechanical and electrical)</w:t>
            </w:r>
          </w:p>
        </w:tc>
        <w:tc>
          <w:tcPr>
            <w:tcW w:w="546" w:type="dxa"/>
          </w:tcPr>
          <w:p w14:paraId="0B2873F8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29F5ABD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Utilities</w:t>
            </w:r>
          </w:p>
        </w:tc>
        <w:tc>
          <w:tcPr>
            <w:tcW w:w="728" w:type="dxa"/>
          </w:tcPr>
          <w:p w14:paraId="50CE1A2A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34D04113" w14:textId="77777777" w:rsidTr="009249F3">
        <w:tc>
          <w:tcPr>
            <w:tcW w:w="2262" w:type="dxa"/>
          </w:tcPr>
          <w:p w14:paraId="4CCBE61F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Equestrian</w:t>
            </w:r>
          </w:p>
        </w:tc>
        <w:tc>
          <w:tcPr>
            <w:tcW w:w="546" w:type="dxa"/>
          </w:tcPr>
          <w:p w14:paraId="454802B0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  <w:tc>
          <w:tcPr>
            <w:tcW w:w="1800" w:type="dxa"/>
          </w:tcPr>
          <w:p w14:paraId="769BE21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Wholesale and warehousing</w:t>
            </w:r>
          </w:p>
        </w:tc>
        <w:tc>
          <w:tcPr>
            <w:tcW w:w="728" w:type="dxa"/>
          </w:tcPr>
          <w:p w14:paraId="553D897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</w:tr>
      <w:tr w:rsidR="00005EC7" w:rsidRPr="00D66964" w14:paraId="7583A498" w14:textId="77777777" w:rsidTr="009249F3">
        <w:tc>
          <w:tcPr>
            <w:tcW w:w="2262" w:type="dxa"/>
          </w:tcPr>
          <w:p w14:paraId="345D4660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Hairdressing / beauty</w:t>
            </w:r>
          </w:p>
          <w:p w14:paraId="7961ADDC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46" w:type="dxa"/>
          </w:tcPr>
          <w:p w14:paraId="3357BAB9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47A310F7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Outdoor pursuits</w:t>
            </w:r>
          </w:p>
        </w:tc>
        <w:tc>
          <w:tcPr>
            <w:tcW w:w="728" w:type="dxa"/>
          </w:tcPr>
          <w:p w14:paraId="55CEB1B1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High</w:t>
            </w:r>
          </w:p>
        </w:tc>
      </w:tr>
      <w:tr w:rsidR="00005EC7" w:rsidRPr="00D66964" w14:paraId="7057E412" w14:textId="77777777" w:rsidTr="009249F3">
        <w:trPr>
          <w:trHeight w:val="343"/>
        </w:trPr>
        <w:tc>
          <w:tcPr>
            <w:tcW w:w="2262" w:type="dxa"/>
          </w:tcPr>
          <w:p w14:paraId="564E5E7E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Hotels and restaurants (</w:t>
            </w:r>
            <w:proofErr w:type="spellStart"/>
            <w:r w:rsidRPr="00694BFC">
              <w:rPr>
                <w:rFonts w:cs="Arial"/>
                <w:sz w:val="16"/>
                <w:szCs w:val="16"/>
              </w:rPr>
              <w:t>non catering</w:t>
            </w:r>
            <w:proofErr w:type="spellEnd"/>
            <w:r w:rsidRPr="00694BF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46" w:type="dxa"/>
          </w:tcPr>
          <w:p w14:paraId="178BEA9B" w14:textId="77777777" w:rsidR="00005EC7" w:rsidRPr="00694BFC" w:rsidRDefault="00005EC7" w:rsidP="009249F3">
            <w:pPr>
              <w:rPr>
                <w:rFonts w:cs="Arial"/>
                <w:sz w:val="16"/>
                <w:szCs w:val="16"/>
              </w:rPr>
            </w:pPr>
            <w:r w:rsidRPr="00694BFC">
              <w:rPr>
                <w:rFonts w:cs="Arial"/>
                <w:sz w:val="16"/>
                <w:szCs w:val="16"/>
              </w:rPr>
              <w:t>Med</w:t>
            </w:r>
          </w:p>
        </w:tc>
        <w:tc>
          <w:tcPr>
            <w:tcW w:w="1800" w:type="dxa"/>
          </w:tcPr>
          <w:p w14:paraId="6DB4062F" w14:textId="77777777" w:rsidR="00005EC7" w:rsidRPr="00694BFC" w:rsidRDefault="008F1482" w:rsidP="00924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General c</w:t>
            </w:r>
            <w:r w:rsidR="00400F9F">
              <w:rPr>
                <w:rFonts w:cs="Arial"/>
                <w:sz w:val="16"/>
                <w:szCs w:val="16"/>
              </w:rPr>
              <w:t>lassroom based courses only</w:t>
            </w:r>
          </w:p>
        </w:tc>
        <w:tc>
          <w:tcPr>
            <w:tcW w:w="728" w:type="dxa"/>
          </w:tcPr>
          <w:p w14:paraId="2E5E3D06" w14:textId="77777777" w:rsidR="00005EC7" w:rsidRPr="00694BFC" w:rsidRDefault="00400F9F" w:rsidP="009249F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Low</w:t>
            </w:r>
          </w:p>
        </w:tc>
      </w:tr>
    </w:tbl>
    <w:p w14:paraId="76D57F05" w14:textId="754E0927" w:rsidR="00005EC7" w:rsidRDefault="00946936" w:rsidP="00005EC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9A63A3A" wp14:editId="51138390">
                <wp:simplePos x="0" y="0"/>
                <wp:positionH relativeFrom="column">
                  <wp:posOffset>3556000</wp:posOffset>
                </wp:positionH>
                <wp:positionV relativeFrom="paragraph">
                  <wp:posOffset>6985</wp:posOffset>
                </wp:positionV>
                <wp:extent cx="4686300" cy="1135380"/>
                <wp:effectExtent l="0" t="0" r="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7"/>
                              <w:gridCol w:w="5575"/>
                            </w:tblGrid>
                            <w:tr w:rsidR="00005EC7" w:rsidRPr="00B238BC" w14:paraId="1E871503" w14:textId="77777777" w:rsidTr="00694BFC">
                              <w:tc>
                                <w:tcPr>
                                  <w:tcW w:w="709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4653F912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Organisational Risk</w:t>
                                  </w:r>
                                  <w:r w:rsidR="00E720E5">
                                    <w:rPr>
                                      <w:rFonts w:cs="Arial"/>
                                      <w:sz w:val="20"/>
                                    </w:rPr>
                                    <w:t xml:space="preserve"> P</w:t>
                                  </w: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lease circle</w:t>
                                  </w: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/</w:t>
                                  </w:r>
                                  <w:r w:rsidRPr="009F1F00">
                                    <w:rPr>
                                      <w:rFonts w:cs="Arial"/>
                                      <w:sz w:val="20"/>
                                    </w:rPr>
                                    <w:t>highlight</w:t>
                                  </w:r>
                                  <w:r w:rsidR="00E720E5">
                                    <w:rPr>
                                      <w:rFonts w:cs="Arial"/>
                                      <w:sz w:val="20"/>
                                    </w:rPr>
                                    <w:t xml:space="preserve"> as appropriate b</w:t>
                                  </w: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 xml:space="preserve">ased on findings </w:t>
                                  </w:r>
                                  <w:r w:rsidR="00DC5500">
                                    <w:rPr>
                                      <w:rFonts w:cs="Arial"/>
                                      <w:sz w:val="20"/>
                                    </w:rPr>
                                    <w:t>in Stage One above</w:t>
                                  </w:r>
                                  <w:r w:rsidRPr="00694BFC">
                                    <w:rPr>
                                      <w:rFonts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005EC7" w:rsidRPr="00B238BC" w14:paraId="76F11F9E" w14:textId="77777777" w:rsidTr="00694BFC">
                              <w:tc>
                                <w:tcPr>
                                  <w:tcW w:w="1440" w:type="dxa"/>
                                </w:tcPr>
                                <w:p w14:paraId="3F3DD607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</w:tcPr>
                                <w:p w14:paraId="42489E63" w14:textId="5F4145EE" w:rsidR="00005EC7" w:rsidRPr="00694BFC" w:rsidRDefault="00946936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Risk assessment documents checked</w:t>
                                  </w:r>
                                </w:p>
                              </w:tc>
                            </w:tr>
                            <w:tr w:rsidR="00005EC7" w:rsidRPr="00B238BC" w14:paraId="52C5830E" w14:textId="77777777" w:rsidTr="00946936">
                              <w:tc>
                                <w:tcPr>
                                  <w:tcW w:w="1440" w:type="dxa"/>
                                  <w:shd w:val="clear" w:color="auto" w:fill="C4BC96" w:themeFill="background2" w:themeFillShade="BF"/>
                                </w:tcPr>
                                <w:p w14:paraId="1B56E092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Medium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  <w:shd w:val="clear" w:color="auto" w:fill="C4BC96" w:themeFill="background2" w:themeFillShade="BF"/>
                                </w:tcPr>
                                <w:p w14:paraId="6EF1F15E" w14:textId="673AA390" w:rsidR="00005EC7" w:rsidRPr="00694BFC" w:rsidRDefault="00946936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Not Applicable</w:t>
                                  </w:r>
                                </w:p>
                              </w:tc>
                            </w:tr>
                            <w:tr w:rsidR="00005EC7" w:rsidRPr="00B238BC" w14:paraId="295AB51E" w14:textId="77777777" w:rsidTr="00946936">
                              <w:tc>
                                <w:tcPr>
                                  <w:tcW w:w="1440" w:type="dxa"/>
                                  <w:shd w:val="clear" w:color="auto" w:fill="C4BC96" w:themeFill="background2" w:themeFillShade="BF"/>
                                </w:tcPr>
                                <w:p w14:paraId="7E419D1A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  <w:shd w:val="clear" w:color="auto" w:fill="C4BC96" w:themeFill="background2" w:themeFillShade="BF"/>
                                </w:tcPr>
                                <w:p w14:paraId="3634F9AA" w14:textId="5F2AE136" w:rsidR="00005EC7" w:rsidRPr="00694BFC" w:rsidRDefault="00946936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Not Applicable</w:t>
                                  </w:r>
                                </w:p>
                              </w:tc>
                            </w:tr>
                            <w:tr w:rsidR="00005EC7" w:rsidRPr="00B238BC" w14:paraId="3A4439DF" w14:textId="77777777" w:rsidTr="00946936">
                              <w:tc>
                                <w:tcPr>
                                  <w:tcW w:w="1440" w:type="dxa"/>
                                  <w:shd w:val="clear" w:color="auto" w:fill="C4BC96" w:themeFill="background2" w:themeFillShade="BF"/>
                                </w:tcPr>
                                <w:p w14:paraId="17E308E2" w14:textId="77777777" w:rsidR="00005EC7" w:rsidRPr="00694BFC" w:rsidRDefault="00005EC7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</w:pPr>
                                  <w:r w:rsidRPr="00694BFC">
                                    <w:rPr>
                                      <w:rFonts w:cs="Arial"/>
                                      <w:b/>
                                      <w:sz w:val="20"/>
                                    </w:rPr>
                                    <w:t>Unacceptable</w:t>
                                  </w:r>
                                </w:p>
                              </w:tc>
                              <w:tc>
                                <w:tcPr>
                                  <w:tcW w:w="5652" w:type="dxa"/>
                                  <w:shd w:val="clear" w:color="auto" w:fill="C4BC96" w:themeFill="background2" w:themeFillShade="BF"/>
                                </w:tcPr>
                                <w:p w14:paraId="7BD8766D" w14:textId="52637555" w:rsidR="00005EC7" w:rsidRPr="00694BFC" w:rsidRDefault="00946936">
                                  <w:pPr>
                                    <w:rPr>
                                      <w:rFonts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</w:rPr>
                                    <w:t>Not Applicable</w:t>
                                  </w:r>
                                </w:p>
                              </w:tc>
                            </w:tr>
                          </w:tbl>
                          <w:p w14:paraId="666CE6AB" w14:textId="77777777" w:rsidR="00005EC7" w:rsidRDefault="00005EC7" w:rsidP="00005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63A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pt;margin-top:.55pt;width:369pt;height:89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7"/>
                        <w:gridCol w:w="5575"/>
                      </w:tblGrid>
                      <w:tr w:rsidR="00005EC7" w:rsidRPr="00B238BC" w14:paraId="1E871503" w14:textId="77777777" w:rsidTr="00694BFC">
                        <w:tc>
                          <w:tcPr>
                            <w:tcW w:w="709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4653F912" w14:textId="77777777" w:rsidR="00005EC7" w:rsidRPr="00694BFC" w:rsidRDefault="00005EC7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Organisational Risk</w:t>
                            </w:r>
                            <w:r w:rsidR="00E720E5">
                              <w:rPr>
                                <w:rFonts w:cs="Arial"/>
                                <w:sz w:val="20"/>
                              </w:rPr>
                              <w:t xml:space="preserve"> P</w:t>
                            </w:r>
                            <w:r w:rsidRPr="00694BFC">
                              <w:rPr>
                                <w:rFonts w:cs="Arial"/>
                                <w:sz w:val="20"/>
                              </w:rPr>
                              <w:t>lease circle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/</w:t>
                            </w:r>
                            <w:r w:rsidRPr="009F1F00">
                              <w:rPr>
                                <w:rFonts w:cs="Arial"/>
                                <w:sz w:val="20"/>
                              </w:rPr>
                              <w:t>highlight</w:t>
                            </w:r>
                            <w:r w:rsidR="00E720E5">
                              <w:rPr>
                                <w:rFonts w:cs="Arial"/>
                                <w:sz w:val="20"/>
                              </w:rPr>
                              <w:t xml:space="preserve"> as appropriate b</w:t>
                            </w:r>
                            <w:r w:rsidRPr="00694BFC">
                              <w:rPr>
                                <w:rFonts w:cs="Arial"/>
                                <w:sz w:val="20"/>
                              </w:rPr>
                              <w:t xml:space="preserve">ased on findings </w:t>
                            </w:r>
                            <w:r w:rsidR="00DC5500">
                              <w:rPr>
                                <w:rFonts w:cs="Arial"/>
                                <w:sz w:val="20"/>
                              </w:rPr>
                              <w:t>in Stage One above</w:t>
                            </w:r>
                            <w:r w:rsidRPr="00694BFC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005EC7" w:rsidRPr="00B238BC" w14:paraId="76F11F9E" w14:textId="77777777" w:rsidTr="00694BFC">
                        <w:tc>
                          <w:tcPr>
                            <w:tcW w:w="1440" w:type="dxa"/>
                          </w:tcPr>
                          <w:p w14:paraId="3F3DD607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5652" w:type="dxa"/>
                          </w:tcPr>
                          <w:p w14:paraId="42489E63" w14:textId="5F4145EE" w:rsidR="00005EC7" w:rsidRPr="00694BFC" w:rsidRDefault="0094693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Risk assessment documents checked</w:t>
                            </w:r>
                          </w:p>
                        </w:tc>
                      </w:tr>
                      <w:tr w:rsidR="00005EC7" w:rsidRPr="00B238BC" w14:paraId="52C5830E" w14:textId="77777777" w:rsidTr="00946936">
                        <w:tc>
                          <w:tcPr>
                            <w:tcW w:w="1440" w:type="dxa"/>
                            <w:shd w:val="clear" w:color="auto" w:fill="C4BC96" w:themeFill="background2" w:themeFillShade="BF"/>
                          </w:tcPr>
                          <w:p w14:paraId="1B56E092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Medium</w:t>
                            </w:r>
                          </w:p>
                        </w:tc>
                        <w:tc>
                          <w:tcPr>
                            <w:tcW w:w="5652" w:type="dxa"/>
                            <w:shd w:val="clear" w:color="auto" w:fill="C4BC96" w:themeFill="background2" w:themeFillShade="BF"/>
                          </w:tcPr>
                          <w:p w14:paraId="6EF1F15E" w14:textId="673AA390" w:rsidR="00005EC7" w:rsidRPr="00694BFC" w:rsidRDefault="0094693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Not Applicable</w:t>
                            </w:r>
                          </w:p>
                        </w:tc>
                      </w:tr>
                      <w:tr w:rsidR="00005EC7" w:rsidRPr="00B238BC" w14:paraId="295AB51E" w14:textId="77777777" w:rsidTr="00946936">
                        <w:tc>
                          <w:tcPr>
                            <w:tcW w:w="1440" w:type="dxa"/>
                            <w:shd w:val="clear" w:color="auto" w:fill="C4BC96" w:themeFill="background2" w:themeFillShade="BF"/>
                          </w:tcPr>
                          <w:p w14:paraId="7E419D1A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5652" w:type="dxa"/>
                            <w:shd w:val="clear" w:color="auto" w:fill="C4BC96" w:themeFill="background2" w:themeFillShade="BF"/>
                          </w:tcPr>
                          <w:p w14:paraId="3634F9AA" w14:textId="5F2AE136" w:rsidR="00005EC7" w:rsidRPr="00694BFC" w:rsidRDefault="0094693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Not Applicable</w:t>
                            </w:r>
                          </w:p>
                        </w:tc>
                      </w:tr>
                      <w:tr w:rsidR="00005EC7" w:rsidRPr="00B238BC" w14:paraId="3A4439DF" w14:textId="77777777" w:rsidTr="00946936">
                        <w:tc>
                          <w:tcPr>
                            <w:tcW w:w="1440" w:type="dxa"/>
                            <w:shd w:val="clear" w:color="auto" w:fill="C4BC96" w:themeFill="background2" w:themeFillShade="BF"/>
                          </w:tcPr>
                          <w:p w14:paraId="17E308E2" w14:textId="77777777" w:rsidR="00005EC7" w:rsidRPr="00694BFC" w:rsidRDefault="00005EC7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94BFC">
                              <w:rPr>
                                <w:rFonts w:cs="Arial"/>
                                <w:b/>
                                <w:sz w:val="20"/>
                              </w:rPr>
                              <w:t>Unacceptable</w:t>
                            </w:r>
                          </w:p>
                        </w:tc>
                        <w:tc>
                          <w:tcPr>
                            <w:tcW w:w="5652" w:type="dxa"/>
                            <w:shd w:val="clear" w:color="auto" w:fill="C4BC96" w:themeFill="background2" w:themeFillShade="BF"/>
                          </w:tcPr>
                          <w:p w14:paraId="7BD8766D" w14:textId="52637555" w:rsidR="00005EC7" w:rsidRPr="00694BFC" w:rsidRDefault="00946936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Not Applicable</w:t>
                            </w:r>
                          </w:p>
                        </w:tc>
                      </w:tr>
                    </w:tbl>
                    <w:p w14:paraId="666CE6AB" w14:textId="77777777" w:rsidR="00005EC7" w:rsidRDefault="00005EC7" w:rsidP="00005EC7"/>
                  </w:txbxContent>
                </v:textbox>
              </v:shape>
            </w:pict>
          </mc:Fallback>
        </mc:AlternateContent>
      </w:r>
    </w:p>
    <w:p w14:paraId="7776E603" w14:textId="77777777" w:rsidR="00005EC7" w:rsidRDefault="00005EC7" w:rsidP="00005EC7">
      <w:pPr>
        <w:rPr>
          <w:rFonts w:cs="Arial"/>
        </w:rPr>
      </w:pPr>
    </w:p>
    <w:p w14:paraId="27630364" w14:textId="77777777" w:rsidR="00005EC7" w:rsidRDefault="00005EC7" w:rsidP="00005EC7">
      <w:pPr>
        <w:rPr>
          <w:rFonts w:cs="Arial"/>
        </w:rPr>
      </w:pPr>
    </w:p>
    <w:p w14:paraId="1C85E860" w14:textId="77777777" w:rsidR="00005EC7" w:rsidRDefault="00005EC7" w:rsidP="00005EC7">
      <w:pPr>
        <w:rPr>
          <w:rFonts w:cs="Arial"/>
        </w:rPr>
      </w:pPr>
    </w:p>
    <w:p w14:paraId="58306492" w14:textId="77777777" w:rsidR="00005EC7" w:rsidRDefault="00005EC7" w:rsidP="00005EC7">
      <w:pPr>
        <w:tabs>
          <w:tab w:val="left" w:pos="5580"/>
        </w:tabs>
        <w:rPr>
          <w:rFonts w:cs="Arial"/>
        </w:rPr>
      </w:pPr>
    </w:p>
    <w:p w14:paraId="538F09A2" w14:textId="77777777" w:rsidR="00005EC7" w:rsidRDefault="00005EC7" w:rsidP="00005EC7">
      <w:pPr>
        <w:rPr>
          <w:rFonts w:cs="Arial"/>
        </w:rPr>
      </w:pPr>
    </w:p>
    <w:p w14:paraId="31716877" w14:textId="77777777" w:rsidR="00005EC7" w:rsidRDefault="00005EC7" w:rsidP="00005EC7">
      <w:pPr>
        <w:rPr>
          <w:rFonts w:cs="Arial"/>
        </w:rPr>
      </w:pPr>
    </w:p>
    <w:tbl>
      <w:tblPr>
        <w:tblpPr w:leftFromText="180" w:rightFromText="180" w:vertAnchor="text" w:horzAnchor="page" w:tblpX="6631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517"/>
        <w:gridCol w:w="1440"/>
        <w:gridCol w:w="1446"/>
        <w:gridCol w:w="1300"/>
      </w:tblGrid>
      <w:tr w:rsidR="003B3BA3" w:rsidRPr="00C773D1" w14:paraId="7BC1178E" w14:textId="77777777" w:rsidTr="003B3BA3"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C1642F" w14:textId="77777777" w:rsidR="003B3BA3" w:rsidRPr="00DC5500" w:rsidRDefault="003B3BA3" w:rsidP="003B3BA3">
            <w:pPr>
              <w:rPr>
                <w:rFonts w:cs="Arial"/>
                <w:b/>
                <w:sz w:val="20"/>
              </w:rPr>
            </w:pPr>
            <w:r w:rsidRPr="00DC5500">
              <w:rPr>
                <w:rFonts w:cs="Arial"/>
                <w:b/>
                <w:sz w:val="20"/>
              </w:rPr>
              <w:t>Overall Risk Rating</w:t>
            </w:r>
          </w:p>
          <w:p w14:paraId="242D5FCE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DC5500">
              <w:rPr>
                <w:rFonts w:cs="Arial"/>
                <w:sz w:val="20"/>
              </w:rPr>
              <w:t xml:space="preserve">Use the matrix to match the occupational and organisational risk levels to reach the </w:t>
            </w:r>
            <w:r>
              <w:rPr>
                <w:rFonts w:cs="Arial"/>
                <w:sz w:val="20"/>
              </w:rPr>
              <w:t>overall Risk Rating for the venue.</w:t>
            </w:r>
          </w:p>
        </w:tc>
      </w:tr>
      <w:tr w:rsidR="003B3BA3" w:rsidRPr="00C773D1" w14:paraId="7163223A" w14:textId="77777777" w:rsidTr="003B3BA3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9B1ABDB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</w:tcBorders>
          </w:tcPr>
          <w:p w14:paraId="701AC16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4186" w:type="dxa"/>
            <w:gridSpan w:val="3"/>
            <w:shd w:val="clear" w:color="auto" w:fill="CCFFCC"/>
          </w:tcPr>
          <w:p w14:paraId="4D7A8C3F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BE0716">
              <w:rPr>
                <w:rFonts w:cs="Arial"/>
                <w:b/>
                <w:sz w:val="20"/>
              </w:rPr>
              <w:t>Occupational Risk Level</w:t>
            </w:r>
            <w:r w:rsidRPr="00694BFC">
              <w:rPr>
                <w:rFonts w:cs="Arial"/>
                <w:sz w:val="20"/>
              </w:rPr>
              <w:t xml:space="preserve"> (follow downwards)</w:t>
            </w:r>
          </w:p>
        </w:tc>
      </w:tr>
      <w:tr w:rsidR="003B3BA3" w:rsidRPr="00C773D1" w14:paraId="17709251" w14:textId="77777777" w:rsidTr="003B3BA3">
        <w:tc>
          <w:tcPr>
            <w:tcW w:w="1617" w:type="dxa"/>
            <w:tcBorders>
              <w:top w:val="nil"/>
              <w:left w:val="nil"/>
              <w:right w:val="nil"/>
            </w:tcBorders>
          </w:tcPr>
          <w:p w14:paraId="03250701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 w14:paraId="3E8A75A0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shd w:val="clear" w:color="auto" w:fill="CCFFCC"/>
          </w:tcPr>
          <w:p w14:paraId="60CF40CF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1446" w:type="dxa"/>
            <w:shd w:val="clear" w:color="auto" w:fill="CCFFCC"/>
          </w:tcPr>
          <w:p w14:paraId="09F63333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1300" w:type="dxa"/>
            <w:shd w:val="clear" w:color="auto" w:fill="CCFFCC"/>
          </w:tcPr>
          <w:p w14:paraId="4516D184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High</w:t>
            </w:r>
          </w:p>
        </w:tc>
      </w:tr>
      <w:tr w:rsidR="003B3BA3" w:rsidRPr="00C773D1" w14:paraId="761C3154" w14:textId="77777777" w:rsidTr="003B3BA3">
        <w:tc>
          <w:tcPr>
            <w:tcW w:w="1617" w:type="dxa"/>
            <w:vMerge w:val="restart"/>
            <w:shd w:val="clear" w:color="auto" w:fill="CCFFFF"/>
          </w:tcPr>
          <w:p w14:paraId="54A9ED5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BE0716">
              <w:rPr>
                <w:rFonts w:cs="Arial"/>
                <w:b/>
                <w:sz w:val="20"/>
              </w:rPr>
              <w:t>Organisation</w:t>
            </w:r>
            <w:r>
              <w:rPr>
                <w:rFonts w:cs="Arial"/>
                <w:b/>
                <w:sz w:val="20"/>
              </w:rPr>
              <w:t>al</w:t>
            </w:r>
            <w:r w:rsidRPr="00BE0716">
              <w:rPr>
                <w:rFonts w:cs="Arial"/>
                <w:b/>
                <w:sz w:val="20"/>
              </w:rPr>
              <w:t xml:space="preserve"> Risk Level</w:t>
            </w:r>
            <w:r w:rsidRPr="00694BFC">
              <w:rPr>
                <w:rFonts w:cs="Arial"/>
                <w:sz w:val="20"/>
              </w:rPr>
              <w:t xml:space="preserve"> (follow across)</w:t>
            </w:r>
          </w:p>
        </w:tc>
        <w:tc>
          <w:tcPr>
            <w:tcW w:w="1517" w:type="dxa"/>
            <w:shd w:val="clear" w:color="auto" w:fill="CCFFFF"/>
          </w:tcPr>
          <w:p w14:paraId="1602FA20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Low</w:t>
            </w:r>
          </w:p>
        </w:tc>
        <w:tc>
          <w:tcPr>
            <w:tcW w:w="1440" w:type="dxa"/>
          </w:tcPr>
          <w:p w14:paraId="0B425719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ow</w:t>
            </w:r>
          </w:p>
        </w:tc>
        <w:tc>
          <w:tcPr>
            <w:tcW w:w="1446" w:type="dxa"/>
          </w:tcPr>
          <w:p w14:paraId="0B1419C6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ow</w:t>
            </w:r>
          </w:p>
        </w:tc>
        <w:tc>
          <w:tcPr>
            <w:tcW w:w="1300" w:type="dxa"/>
          </w:tcPr>
          <w:p w14:paraId="1D2D838B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edium</w:t>
            </w:r>
          </w:p>
        </w:tc>
      </w:tr>
      <w:tr w:rsidR="003B3BA3" w:rsidRPr="00C773D1" w14:paraId="6298FBA4" w14:textId="77777777" w:rsidTr="00A628AC">
        <w:tc>
          <w:tcPr>
            <w:tcW w:w="1617" w:type="dxa"/>
            <w:vMerge/>
            <w:shd w:val="clear" w:color="auto" w:fill="CCFFFF"/>
          </w:tcPr>
          <w:p w14:paraId="329D4872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shd w:val="clear" w:color="auto" w:fill="CCFFFF"/>
          </w:tcPr>
          <w:p w14:paraId="56F10AAA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Medium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78330002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>ow</w:t>
            </w:r>
          </w:p>
        </w:tc>
        <w:tc>
          <w:tcPr>
            <w:tcW w:w="1446" w:type="dxa"/>
            <w:shd w:val="clear" w:color="auto" w:fill="C4BC96" w:themeFill="background2" w:themeFillShade="BF"/>
          </w:tcPr>
          <w:p w14:paraId="57944E4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>edium</w:t>
            </w:r>
          </w:p>
        </w:tc>
        <w:tc>
          <w:tcPr>
            <w:tcW w:w="1300" w:type="dxa"/>
            <w:shd w:val="clear" w:color="auto" w:fill="C4BC96" w:themeFill="background2" w:themeFillShade="BF"/>
          </w:tcPr>
          <w:p w14:paraId="6F8BD5E1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</w:tr>
      <w:tr w:rsidR="003B3BA3" w:rsidRPr="00C773D1" w14:paraId="358DCB64" w14:textId="77777777" w:rsidTr="00A628AC">
        <w:tc>
          <w:tcPr>
            <w:tcW w:w="1617" w:type="dxa"/>
            <w:vMerge/>
            <w:shd w:val="clear" w:color="auto" w:fill="CCFFFF"/>
          </w:tcPr>
          <w:p w14:paraId="21FAB9CB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shd w:val="clear" w:color="auto" w:fill="CCFFFF"/>
          </w:tcPr>
          <w:p w14:paraId="2AB653D9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High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2FBB8107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  <w:tc>
          <w:tcPr>
            <w:tcW w:w="1446" w:type="dxa"/>
            <w:shd w:val="clear" w:color="auto" w:fill="C4BC96" w:themeFill="background2" w:themeFillShade="BF"/>
          </w:tcPr>
          <w:p w14:paraId="4751B12D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  <w:tc>
          <w:tcPr>
            <w:tcW w:w="1300" w:type="dxa"/>
            <w:shd w:val="clear" w:color="auto" w:fill="C4BC96" w:themeFill="background2" w:themeFillShade="BF"/>
          </w:tcPr>
          <w:p w14:paraId="2406D7B4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igh</w:t>
            </w:r>
          </w:p>
        </w:tc>
      </w:tr>
      <w:tr w:rsidR="003B3BA3" w:rsidRPr="00C773D1" w14:paraId="56C65748" w14:textId="77777777" w:rsidTr="00A628AC">
        <w:tc>
          <w:tcPr>
            <w:tcW w:w="1617" w:type="dxa"/>
            <w:vMerge/>
            <w:shd w:val="clear" w:color="auto" w:fill="CCFFFF"/>
          </w:tcPr>
          <w:p w14:paraId="1BC07B3F" w14:textId="77777777" w:rsidR="003B3BA3" w:rsidRPr="00694BFC" w:rsidRDefault="003B3BA3" w:rsidP="003B3BA3">
            <w:pPr>
              <w:rPr>
                <w:rFonts w:cs="Arial"/>
                <w:sz w:val="20"/>
              </w:rPr>
            </w:pPr>
          </w:p>
        </w:tc>
        <w:tc>
          <w:tcPr>
            <w:tcW w:w="1517" w:type="dxa"/>
            <w:shd w:val="clear" w:color="auto" w:fill="CCFFFF"/>
          </w:tcPr>
          <w:p w14:paraId="4244D10A" w14:textId="77777777" w:rsidR="003B3BA3" w:rsidRPr="00F4581F" w:rsidRDefault="003B3BA3" w:rsidP="003B3BA3">
            <w:pPr>
              <w:rPr>
                <w:rFonts w:cs="Arial"/>
                <w:b/>
                <w:sz w:val="20"/>
              </w:rPr>
            </w:pPr>
            <w:r w:rsidRPr="00F4581F">
              <w:rPr>
                <w:rFonts w:cs="Arial"/>
                <w:b/>
                <w:sz w:val="20"/>
              </w:rPr>
              <w:t>Unacceptable</w:t>
            </w:r>
          </w:p>
        </w:tc>
        <w:tc>
          <w:tcPr>
            <w:tcW w:w="4186" w:type="dxa"/>
            <w:gridSpan w:val="3"/>
            <w:shd w:val="clear" w:color="auto" w:fill="C4BC96" w:themeFill="background2" w:themeFillShade="BF"/>
          </w:tcPr>
          <w:p w14:paraId="65144C77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Unacceptable</w:t>
            </w:r>
          </w:p>
        </w:tc>
      </w:tr>
    </w:tbl>
    <w:p w14:paraId="120F4E22" w14:textId="77777777" w:rsidR="00005EC7" w:rsidRDefault="00005EC7" w:rsidP="00005EC7">
      <w:pPr>
        <w:rPr>
          <w:rFonts w:cs="Arial"/>
        </w:rPr>
      </w:pPr>
    </w:p>
    <w:p w14:paraId="7035342F" w14:textId="77777777" w:rsidR="00005EC7" w:rsidRDefault="00005EC7" w:rsidP="00005EC7">
      <w:pPr>
        <w:rPr>
          <w:rFonts w:cs="Arial"/>
        </w:rPr>
      </w:pPr>
    </w:p>
    <w:p w14:paraId="441FD401" w14:textId="77777777" w:rsidR="00A65263" w:rsidRPr="005F1C60" w:rsidRDefault="00005EC7" w:rsidP="0055111F">
      <w:pPr>
        <w:ind w:left="-993"/>
        <w:rPr>
          <w:rFonts w:cs="Arial"/>
          <w:b/>
          <w:sz w:val="22"/>
          <w:szCs w:val="22"/>
          <w:lang w:eastAsia="en-US"/>
        </w:rPr>
      </w:pPr>
      <w:r w:rsidRPr="005F1C60">
        <w:rPr>
          <w:rFonts w:cs="Arial"/>
          <w:b/>
          <w:sz w:val="22"/>
          <w:szCs w:val="22"/>
          <w:lang w:eastAsia="en-US"/>
        </w:rPr>
        <w:t xml:space="preserve"> </w:t>
      </w:r>
    </w:p>
    <w:p w14:paraId="1414F79E" w14:textId="77777777" w:rsidR="00A65263" w:rsidRPr="00A65263" w:rsidRDefault="00A65263" w:rsidP="00A65263">
      <w:pPr>
        <w:ind w:left="-993"/>
        <w:rPr>
          <w:sz w:val="22"/>
          <w:lang w:eastAsia="en-US"/>
        </w:rPr>
      </w:pPr>
    </w:p>
    <w:p w14:paraId="036C264B" w14:textId="77777777" w:rsidR="00A65263" w:rsidRDefault="00A65263" w:rsidP="00A65263">
      <w:pPr>
        <w:rPr>
          <w:sz w:val="22"/>
          <w:lang w:eastAsia="en-US"/>
        </w:rPr>
      </w:pPr>
    </w:p>
    <w:p w14:paraId="6705C012" w14:textId="77777777" w:rsidR="00005EC7" w:rsidRDefault="00005EC7" w:rsidP="00A65263">
      <w:pPr>
        <w:rPr>
          <w:sz w:val="22"/>
          <w:lang w:eastAsia="en-US"/>
        </w:rPr>
      </w:pPr>
    </w:p>
    <w:p w14:paraId="62A64E8D" w14:textId="77777777" w:rsidR="00005EC7" w:rsidRDefault="00005EC7" w:rsidP="00A65263">
      <w:pPr>
        <w:rPr>
          <w:sz w:val="22"/>
          <w:lang w:eastAsia="en-US"/>
        </w:rPr>
      </w:pPr>
    </w:p>
    <w:p w14:paraId="21205329" w14:textId="77777777" w:rsidR="002739D6" w:rsidRDefault="002739D6" w:rsidP="00A65263">
      <w:pPr>
        <w:rPr>
          <w:sz w:val="22"/>
          <w:lang w:eastAsia="en-US"/>
        </w:rPr>
      </w:pPr>
    </w:p>
    <w:p w14:paraId="702320DC" w14:textId="77777777" w:rsidR="002739D6" w:rsidRDefault="002739D6" w:rsidP="00A65263">
      <w:pPr>
        <w:rPr>
          <w:sz w:val="22"/>
          <w:lang w:eastAsia="en-US"/>
        </w:rPr>
      </w:pPr>
    </w:p>
    <w:p w14:paraId="0EB09761" w14:textId="77777777" w:rsidR="002739D6" w:rsidRDefault="002739D6" w:rsidP="00A65263">
      <w:pPr>
        <w:rPr>
          <w:sz w:val="22"/>
          <w:lang w:eastAsia="en-US"/>
        </w:rPr>
      </w:pPr>
    </w:p>
    <w:p w14:paraId="27AC16AB" w14:textId="77777777" w:rsidR="00F4581F" w:rsidRDefault="00F4581F" w:rsidP="00A65263">
      <w:pPr>
        <w:rPr>
          <w:sz w:val="22"/>
          <w:lang w:eastAsia="en-US"/>
        </w:rPr>
      </w:pPr>
    </w:p>
    <w:tbl>
      <w:tblPr>
        <w:tblpPr w:leftFromText="180" w:rightFromText="180" w:vertAnchor="text" w:horzAnchor="page" w:tblpX="7081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539"/>
        <w:gridCol w:w="1220"/>
      </w:tblGrid>
      <w:tr w:rsidR="003B3BA3" w:rsidRPr="00694BFC" w14:paraId="46247C17" w14:textId="77777777" w:rsidTr="003B3BA3">
        <w:tc>
          <w:tcPr>
            <w:tcW w:w="4106" w:type="dxa"/>
            <w:gridSpan w:val="3"/>
            <w:shd w:val="clear" w:color="auto" w:fill="CCFFFF"/>
          </w:tcPr>
          <w:p w14:paraId="0FEE5AF7" w14:textId="1CF8FF95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Overall Venue Risk Rating (please tick)</w:t>
            </w:r>
            <w:r w:rsidR="00DA1AD6">
              <w:rPr>
                <w:rFonts w:cs="Arial"/>
                <w:sz w:val="20"/>
              </w:rPr>
              <w:t xml:space="preserve"> </w:t>
            </w:r>
            <w:r w:rsidR="00DA1AD6">
              <w:rPr>
                <w:rFonts w:ascii="Geometr415 Md BT" w:hAnsi="Geometr415 Md BT" w:cs="Arial"/>
                <w:sz w:val="22"/>
              </w:rPr>
              <w:sym w:font="Wingdings 2" w:char="F050"/>
            </w:r>
          </w:p>
        </w:tc>
      </w:tr>
      <w:tr w:rsidR="003B3BA3" w:rsidRPr="00694BFC" w14:paraId="49D6926B" w14:textId="77777777" w:rsidTr="003B3BA3">
        <w:tc>
          <w:tcPr>
            <w:tcW w:w="1347" w:type="dxa"/>
            <w:shd w:val="clear" w:color="auto" w:fill="00B050"/>
          </w:tcPr>
          <w:p w14:paraId="00B94757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L</w:t>
            </w:r>
          </w:p>
        </w:tc>
        <w:tc>
          <w:tcPr>
            <w:tcW w:w="1539" w:type="dxa"/>
            <w:shd w:val="clear" w:color="auto" w:fill="FFC000"/>
          </w:tcPr>
          <w:p w14:paraId="5EF284EF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M</w:t>
            </w:r>
          </w:p>
        </w:tc>
        <w:tc>
          <w:tcPr>
            <w:tcW w:w="1220" w:type="dxa"/>
            <w:shd w:val="clear" w:color="auto" w:fill="FF0000"/>
          </w:tcPr>
          <w:p w14:paraId="18E2A4BC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  <w:r w:rsidRPr="00694BFC">
              <w:rPr>
                <w:rFonts w:cs="Arial"/>
                <w:sz w:val="20"/>
              </w:rPr>
              <w:t>H</w:t>
            </w:r>
          </w:p>
        </w:tc>
      </w:tr>
      <w:tr w:rsidR="003B3BA3" w:rsidRPr="00694BFC" w14:paraId="33B59344" w14:textId="77777777" w:rsidTr="003B3BA3">
        <w:tc>
          <w:tcPr>
            <w:tcW w:w="1347" w:type="dxa"/>
            <w:shd w:val="clear" w:color="auto" w:fill="00B050"/>
          </w:tcPr>
          <w:p w14:paraId="47BBEFB5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FFC000"/>
          </w:tcPr>
          <w:p w14:paraId="0FE7CE9F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20" w:type="dxa"/>
            <w:shd w:val="clear" w:color="auto" w:fill="FF0000"/>
          </w:tcPr>
          <w:p w14:paraId="4AEE5166" w14:textId="77777777" w:rsidR="003B3BA3" w:rsidRPr="00694BFC" w:rsidRDefault="003B3BA3" w:rsidP="003B3BA3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57DF700B" w14:textId="77777777" w:rsidR="00F4581F" w:rsidRDefault="00F4581F" w:rsidP="00A65263">
      <w:pPr>
        <w:rPr>
          <w:sz w:val="22"/>
          <w:lang w:eastAsia="en-US"/>
        </w:rPr>
      </w:pPr>
    </w:p>
    <w:p w14:paraId="31DA35C1" w14:textId="77777777" w:rsidR="00F4581F" w:rsidRDefault="00F4581F" w:rsidP="00A65263">
      <w:pPr>
        <w:rPr>
          <w:sz w:val="22"/>
          <w:lang w:eastAsia="en-US"/>
        </w:rPr>
      </w:pPr>
    </w:p>
    <w:p w14:paraId="1B4D0C33" w14:textId="77777777" w:rsidR="00F4581F" w:rsidRDefault="00F4581F" w:rsidP="00A65263">
      <w:pPr>
        <w:rPr>
          <w:sz w:val="22"/>
          <w:lang w:eastAsia="en-US"/>
        </w:rPr>
      </w:pPr>
    </w:p>
    <w:p w14:paraId="75D9C742" w14:textId="77777777" w:rsidR="00F4581F" w:rsidRDefault="00F4581F" w:rsidP="00A65263">
      <w:pPr>
        <w:rPr>
          <w:sz w:val="22"/>
          <w:lang w:eastAsia="en-US"/>
        </w:rPr>
      </w:pPr>
    </w:p>
    <w:p w14:paraId="3EBE1ACC" w14:textId="77777777" w:rsidR="00005EC7" w:rsidRDefault="00D11EC4" w:rsidP="00A65263">
      <w:pPr>
        <w:rPr>
          <w:sz w:val="22"/>
          <w:lang w:eastAsia="en-US"/>
        </w:rPr>
      </w:pPr>
      <w:r>
        <w:rPr>
          <w:sz w:val="22"/>
          <w:lang w:eastAsia="en-US"/>
        </w:rPr>
        <w:t>Please use the highest Occupational R</w:t>
      </w:r>
      <w:r w:rsidR="008F1482">
        <w:rPr>
          <w:sz w:val="22"/>
          <w:lang w:eastAsia="en-US"/>
        </w:rPr>
        <w:t>isk rating above</w:t>
      </w:r>
    </w:p>
    <w:p w14:paraId="1E16ECA3" w14:textId="77777777" w:rsidR="008F1482" w:rsidRPr="00A65263" w:rsidRDefault="008F1482" w:rsidP="00A65263">
      <w:pPr>
        <w:rPr>
          <w:sz w:val="22"/>
          <w:lang w:eastAsia="en-US"/>
        </w:rPr>
      </w:pPr>
      <w:proofErr w:type="gramStart"/>
      <w:r>
        <w:rPr>
          <w:sz w:val="22"/>
          <w:lang w:eastAsia="en-US"/>
        </w:rPr>
        <w:t>when</w:t>
      </w:r>
      <w:proofErr w:type="gramEnd"/>
      <w:r>
        <w:rPr>
          <w:sz w:val="22"/>
          <w:lang w:eastAsia="en-US"/>
        </w:rPr>
        <w:t xml:space="preserve"> </w:t>
      </w:r>
      <w:r w:rsidR="003B3BA3">
        <w:rPr>
          <w:sz w:val="22"/>
          <w:lang w:eastAsia="en-US"/>
        </w:rPr>
        <w:t>calculating overall Risk Rating</w:t>
      </w:r>
    </w:p>
    <w:p w14:paraId="7080EB99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1CDB4A3D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23BBD12A" w14:textId="77777777" w:rsidR="008F1482" w:rsidRDefault="008F1482" w:rsidP="00792FA4">
      <w:pPr>
        <w:tabs>
          <w:tab w:val="left" w:pos="7440"/>
        </w:tabs>
        <w:rPr>
          <w:sz w:val="22"/>
          <w:lang w:eastAsia="en-US"/>
        </w:rPr>
      </w:pPr>
      <w:r>
        <w:rPr>
          <w:sz w:val="22"/>
          <w:lang w:eastAsia="en-US"/>
        </w:rPr>
        <w:t>Any venue with an overall Risk Rating of ‘High’</w:t>
      </w:r>
      <w:r w:rsidR="00D11EC4">
        <w:rPr>
          <w:sz w:val="22"/>
          <w:lang w:eastAsia="en-US"/>
        </w:rPr>
        <w:t xml:space="preserve"> </w:t>
      </w:r>
      <w:proofErr w:type="gramStart"/>
      <w:r w:rsidR="00D11EC4">
        <w:rPr>
          <w:sz w:val="22"/>
          <w:lang w:eastAsia="en-US"/>
        </w:rPr>
        <w:t>will be prioritised</w:t>
      </w:r>
      <w:proofErr w:type="gramEnd"/>
      <w:r w:rsidR="00D11EC4">
        <w:rPr>
          <w:sz w:val="22"/>
          <w:lang w:eastAsia="en-US"/>
        </w:rPr>
        <w:t xml:space="preserve"> </w:t>
      </w:r>
      <w:r w:rsidR="00700755">
        <w:rPr>
          <w:sz w:val="22"/>
          <w:lang w:eastAsia="en-US"/>
        </w:rPr>
        <w:t>when arranging class visits and lesson observations.</w:t>
      </w:r>
    </w:p>
    <w:p w14:paraId="77540B46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6E418685" w14:textId="77777777" w:rsidR="00E720E5" w:rsidRDefault="00E720E5" w:rsidP="00792FA4">
      <w:pPr>
        <w:tabs>
          <w:tab w:val="left" w:pos="7440"/>
        </w:tabs>
        <w:rPr>
          <w:sz w:val="22"/>
          <w:lang w:eastAsia="en-US"/>
        </w:rPr>
      </w:pPr>
    </w:p>
    <w:p w14:paraId="62D29387" w14:textId="77777777" w:rsidR="00AD7B10" w:rsidRPr="0055111F" w:rsidRDefault="00001864" w:rsidP="00792FA4">
      <w:pPr>
        <w:tabs>
          <w:tab w:val="left" w:pos="7440"/>
        </w:tabs>
        <w:rPr>
          <w:sz w:val="22"/>
          <w:lang w:eastAsia="en-US"/>
        </w:rPr>
      </w:pPr>
      <w:r>
        <w:rPr>
          <w:sz w:val="22"/>
          <w:lang w:eastAsia="en-US"/>
        </w:rPr>
        <w:t xml:space="preserve">Assessment completed by: Name: </w:t>
      </w:r>
      <w:r>
        <w:rPr>
          <w:sz w:val="22"/>
          <w:lang w:eastAsia="en-US"/>
        </w:rPr>
        <w:tab/>
        <w:t>Signature:</w:t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</w:r>
      <w:r>
        <w:rPr>
          <w:sz w:val="22"/>
          <w:lang w:eastAsia="en-US"/>
        </w:rPr>
        <w:tab/>
        <w:t>Date:</w:t>
      </w:r>
    </w:p>
    <w:sectPr w:rsidR="00AD7B10" w:rsidRPr="0055111F" w:rsidSect="00005EC7">
      <w:endnotePr>
        <w:numFmt w:val="decimal"/>
      </w:endnotePr>
      <w:pgSz w:w="16838" w:h="11906" w:orient="landscape" w:code="9"/>
      <w:pgMar w:top="1440" w:right="284" w:bottom="1440" w:left="1276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03C1" w14:textId="77777777" w:rsidR="008D1E1B" w:rsidRDefault="008D1E1B" w:rsidP="000E1F65">
      <w:r>
        <w:separator/>
      </w:r>
    </w:p>
  </w:endnote>
  <w:endnote w:type="continuationSeparator" w:id="0">
    <w:p w14:paraId="3E46F634" w14:textId="77777777" w:rsidR="008D1E1B" w:rsidRDefault="008D1E1B" w:rsidP="000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metr415 Lt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metr415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69935" w14:textId="77777777" w:rsidR="00816F4E" w:rsidRDefault="00816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FF9F" w14:textId="5EC20EDC" w:rsidR="000038D0" w:rsidRDefault="00005EC7">
    <w:pPr>
      <w:pStyle w:val="Footer"/>
      <w:tabs>
        <w:tab w:val="right" w:pos="9214"/>
      </w:tabs>
      <w:ind w:left="-993"/>
      <w:rPr>
        <w:sz w:val="18"/>
      </w:rPr>
    </w:pPr>
    <w:r>
      <w:rPr>
        <w:sz w:val="18"/>
      </w:rPr>
      <w:t>Venue Risk Assessment</w:t>
    </w:r>
    <w:r w:rsidR="000038D0">
      <w:rPr>
        <w:sz w:val="18"/>
      </w:rPr>
      <w:tab/>
    </w:r>
    <w:r w:rsidR="00E35BCC">
      <w:rPr>
        <w:sz w:val="18"/>
      </w:rPr>
      <w:t>V</w:t>
    </w:r>
    <w:r w:rsidR="00816F4E">
      <w:rPr>
        <w:sz w:val="18"/>
      </w:rPr>
      <w:t>10.2</w:t>
    </w:r>
    <w:r w:rsidR="000038D0">
      <w:rPr>
        <w:sz w:val="18"/>
      </w:rPr>
      <w:tab/>
    </w:r>
    <w:r w:rsidR="00E35BCC">
      <w:rPr>
        <w:sz w:val="18"/>
      </w:rPr>
      <w:t>July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F6DC4" w14:textId="77777777" w:rsidR="00816F4E" w:rsidRDefault="0081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27B95" w14:textId="77777777" w:rsidR="008D1E1B" w:rsidRDefault="008D1E1B" w:rsidP="000E1F65">
      <w:r>
        <w:separator/>
      </w:r>
    </w:p>
  </w:footnote>
  <w:footnote w:type="continuationSeparator" w:id="0">
    <w:p w14:paraId="19FBDF4B" w14:textId="77777777" w:rsidR="008D1E1B" w:rsidRDefault="008D1E1B" w:rsidP="000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2096" w14:textId="77777777" w:rsidR="00816F4E" w:rsidRDefault="00816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920B" w14:textId="77777777" w:rsidR="000038D0" w:rsidRDefault="000038D0">
    <w:pPr>
      <w:pStyle w:val="Header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790BE" w14:textId="77777777" w:rsidR="00816F4E" w:rsidRDefault="00816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536"/>
    <w:multiLevelType w:val="hybridMultilevel"/>
    <w:tmpl w:val="5248E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2CC"/>
    <w:multiLevelType w:val="hybridMultilevel"/>
    <w:tmpl w:val="EFCC1C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F009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654BB2"/>
    <w:multiLevelType w:val="hybridMultilevel"/>
    <w:tmpl w:val="61821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27F3"/>
    <w:multiLevelType w:val="hybridMultilevel"/>
    <w:tmpl w:val="F504536C"/>
    <w:lvl w:ilvl="0" w:tplc="C2A0EC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1D11"/>
    <w:multiLevelType w:val="hybridMultilevel"/>
    <w:tmpl w:val="B4F21906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65E55"/>
    <w:multiLevelType w:val="hybridMultilevel"/>
    <w:tmpl w:val="7A048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E627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BC0B82"/>
    <w:multiLevelType w:val="hybridMultilevel"/>
    <w:tmpl w:val="556A23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16C9B"/>
    <w:multiLevelType w:val="hybridMultilevel"/>
    <w:tmpl w:val="F2F2EAA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49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172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C842FA"/>
    <w:multiLevelType w:val="hybridMultilevel"/>
    <w:tmpl w:val="75E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4ACE"/>
    <w:multiLevelType w:val="hybridMultilevel"/>
    <w:tmpl w:val="72F6A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4AE9"/>
    <w:multiLevelType w:val="hybridMultilevel"/>
    <w:tmpl w:val="07E66958"/>
    <w:lvl w:ilvl="0" w:tplc="E512951E">
      <w:start w:val="9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5" w15:restartNumberingAfterBreak="0">
    <w:nsid w:val="5CC83219"/>
    <w:multiLevelType w:val="hybridMultilevel"/>
    <w:tmpl w:val="EBF48490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56B71"/>
    <w:multiLevelType w:val="hybridMultilevel"/>
    <w:tmpl w:val="FEC447E4"/>
    <w:lvl w:ilvl="0" w:tplc="B5B6B6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D6433"/>
    <w:multiLevelType w:val="hybridMultilevel"/>
    <w:tmpl w:val="6CF09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04528"/>
    <w:multiLevelType w:val="hybridMultilevel"/>
    <w:tmpl w:val="9036F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13"/>
  </w:num>
  <w:num w:numId="6">
    <w:abstractNumId w:val="18"/>
  </w:num>
  <w:num w:numId="7">
    <w:abstractNumId w:val="15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6"/>
  </w:num>
  <w:num w:numId="14">
    <w:abstractNumId w:val="9"/>
  </w:num>
  <w:num w:numId="15">
    <w:abstractNumId w:val="14"/>
  </w:num>
  <w:num w:numId="16">
    <w:abstractNumId w:val="1"/>
  </w:num>
  <w:num w:numId="17">
    <w:abstractNumId w:val="12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AC"/>
    <w:rsid w:val="00001864"/>
    <w:rsid w:val="000038D0"/>
    <w:rsid w:val="00005EC7"/>
    <w:rsid w:val="000202A7"/>
    <w:rsid w:val="00027A19"/>
    <w:rsid w:val="00027AA4"/>
    <w:rsid w:val="00044F48"/>
    <w:rsid w:val="00054662"/>
    <w:rsid w:val="00061F74"/>
    <w:rsid w:val="0007080E"/>
    <w:rsid w:val="00071BA7"/>
    <w:rsid w:val="000D3899"/>
    <w:rsid w:val="000E1F65"/>
    <w:rsid w:val="001027AC"/>
    <w:rsid w:val="00113D61"/>
    <w:rsid w:val="001424F8"/>
    <w:rsid w:val="00153EBE"/>
    <w:rsid w:val="001632ED"/>
    <w:rsid w:val="001811B8"/>
    <w:rsid w:val="001A0607"/>
    <w:rsid w:val="001B7CF0"/>
    <w:rsid w:val="001F17B8"/>
    <w:rsid w:val="00203417"/>
    <w:rsid w:val="002041A4"/>
    <w:rsid w:val="00212CEA"/>
    <w:rsid w:val="002208C0"/>
    <w:rsid w:val="0023510E"/>
    <w:rsid w:val="00260B49"/>
    <w:rsid w:val="00265918"/>
    <w:rsid w:val="00271219"/>
    <w:rsid w:val="002739D6"/>
    <w:rsid w:val="00274BD6"/>
    <w:rsid w:val="00285671"/>
    <w:rsid w:val="002912F6"/>
    <w:rsid w:val="00296685"/>
    <w:rsid w:val="002A3D6C"/>
    <w:rsid w:val="002A52D6"/>
    <w:rsid w:val="002B08F7"/>
    <w:rsid w:val="002C2828"/>
    <w:rsid w:val="002E3C72"/>
    <w:rsid w:val="002F075A"/>
    <w:rsid w:val="002F7566"/>
    <w:rsid w:val="0030604E"/>
    <w:rsid w:val="003236DB"/>
    <w:rsid w:val="00342A0A"/>
    <w:rsid w:val="00354A0F"/>
    <w:rsid w:val="00382E67"/>
    <w:rsid w:val="00391174"/>
    <w:rsid w:val="00395C42"/>
    <w:rsid w:val="003B14DB"/>
    <w:rsid w:val="003B3BA3"/>
    <w:rsid w:val="003E19FA"/>
    <w:rsid w:val="003F5F12"/>
    <w:rsid w:val="003F6DB4"/>
    <w:rsid w:val="003F740E"/>
    <w:rsid w:val="00400F9F"/>
    <w:rsid w:val="004434BA"/>
    <w:rsid w:val="0049068C"/>
    <w:rsid w:val="00495A15"/>
    <w:rsid w:val="004A712F"/>
    <w:rsid w:val="004A7E96"/>
    <w:rsid w:val="004C58CE"/>
    <w:rsid w:val="004D4C1A"/>
    <w:rsid w:val="00541205"/>
    <w:rsid w:val="00543FA2"/>
    <w:rsid w:val="00545BA1"/>
    <w:rsid w:val="0055111F"/>
    <w:rsid w:val="00594010"/>
    <w:rsid w:val="005C0B97"/>
    <w:rsid w:val="005E2B9B"/>
    <w:rsid w:val="005F1C60"/>
    <w:rsid w:val="005F5554"/>
    <w:rsid w:val="0060324B"/>
    <w:rsid w:val="006045AC"/>
    <w:rsid w:val="00606602"/>
    <w:rsid w:val="00672CCF"/>
    <w:rsid w:val="006A21EF"/>
    <w:rsid w:val="006B0011"/>
    <w:rsid w:val="006B5950"/>
    <w:rsid w:val="006C66CD"/>
    <w:rsid w:val="006E160D"/>
    <w:rsid w:val="006E32EE"/>
    <w:rsid w:val="00700755"/>
    <w:rsid w:val="0070108C"/>
    <w:rsid w:val="0073195B"/>
    <w:rsid w:val="00736075"/>
    <w:rsid w:val="0074077B"/>
    <w:rsid w:val="007834EB"/>
    <w:rsid w:val="00784B0A"/>
    <w:rsid w:val="00790284"/>
    <w:rsid w:val="00792FA4"/>
    <w:rsid w:val="00794759"/>
    <w:rsid w:val="007B1297"/>
    <w:rsid w:val="007C0D3F"/>
    <w:rsid w:val="007C49EE"/>
    <w:rsid w:val="007E59A8"/>
    <w:rsid w:val="008022EE"/>
    <w:rsid w:val="00805AC7"/>
    <w:rsid w:val="00805C95"/>
    <w:rsid w:val="00816F4E"/>
    <w:rsid w:val="00817104"/>
    <w:rsid w:val="00834946"/>
    <w:rsid w:val="0084650A"/>
    <w:rsid w:val="00853F44"/>
    <w:rsid w:val="008B2476"/>
    <w:rsid w:val="008C1079"/>
    <w:rsid w:val="008C611E"/>
    <w:rsid w:val="008D1E1B"/>
    <w:rsid w:val="008D2442"/>
    <w:rsid w:val="008D6357"/>
    <w:rsid w:val="008F1482"/>
    <w:rsid w:val="00924FB1"/>
    <w:rsid w:val="009421B6"/>
    <w:rsid w:val="00946936"/>
    <w:rsid w:val="0096692A"/>
    <w:rsid w:val="00977E78"/>
    <w:rsid w:val="009A2DFC"/>
    <w:rsid w:val="009B2932"/>
    <w:rsid w:val="009B6C59"/>
    <w:rsid w:val="00A10DD9"/>
    <w:rsid w:val="00A144E1"/>
    <w:rsid w:val="00A17DC7"/>
    <w:rsid w:val="00A2048F"/>
    <w:rsid w:val="00A32735"/>
    <w:rsid w:val="00A57731"/>
    <w:rsid w:val="00A57D26"/>
    <w:rsid w:val="00A61587"/>
    <w:rsid w:val="00A628AC"/>
    <w:rsid w:val="00A65263"/>
    <w:rsid w:val="00A71579"/>
    <w:rsid w:val="00AD7B10"/>
    <w:rsid w:val="00AD7EE7"/>
    <w:rsid w:val="00AF17C3"/>
    <w:rsid w:val="00AF226F"/>
    <w:rsid w:val="00AF362F"/>
    <w:rsid w:val="00B15B7A"/>
    <w:rsid w:val="00B172A3"/>
    <w:rsid w:val="00B73031"/>
    <w:rsid w:val="00B8002B"/>
    <w:rsid w:val="00BB45F8"/>
    <w:rsid w:val="00BB5948"/>
    <w:rsid w:val="00BE0716"/>
    <w:rsid w:val="00BE477E"/>
    <w:rsid w:val="00BF1894"/>
    <w:rsid w:val="00BF57EF"/>
    <w:rsid w:val="00C02289"/>
    <w:rsid w:val="00C04F78"/>
    <w:rsid w:val="00C057D5"/>
    <w:rsid w:val="00C14B34"/>
    <w:rsid w:val="00C257AC"/>
    <w:rsid w:val="00C267DB"/>
    <w:rsid w:val="00C54BCB"/>
    <w:rsid w:val="00C60B17"/>
    <w:rsid w:val="00C868CA"/>
    <w:rsid w:val="00CA26E2"/>
    <w:rsid w:val="00CB6AC9"/>
    <w:rsid w:val="00CD1727"/>
    <w:rsid w:val="00CE4225"/>
    <w:rsid w:val="00D03E08"/>
    <w:rsid w:val="00D0586D"/>
    <w:rsid w:val="00D11EC4"/>
    <w:rsid w:val="00D25BCE"/>
    <w:rsid w:val="00D34795"/>
    <w:rsid w:val="00D377D1"/>
    <w:rsid w:val="00D4594F"/>
    <w:rsid w:val="00D55981"/>
    <w:rsid w:val="00D665A2"/>
    <w:rsid w:val="00D66AE0"/>
    <w:rsid w:val="00D66E83"/>
    <w:rsid w:val="00D757CF"/>
    <w:rsid w:val="00D87AD1"/>
    <w:rsid w:val="00DA1AD6"/>
    <w:rsid w:val="00DA598F"/>
    <w:rsid w:val="00DB11A5"/>
    <w:rsid w:val="00DB1485"/>
    <w:rsid w:val="00DC5500"/>
    <w:rsid w:val="00DC78AB"/>
    <w:rsid w:val="00DC7FFC"/>
    <w:rsid w:val="00DF1000"/>
    <w:rsid w:val="00E107EF"/>
    <w:rsid w:val="00E1712A"/>
    <w:rsid w:val="00E21679"/>
    <w:rsid w:val="00E24A62"/>
    <w:rsid w:val="00E35BCC"/>
    <w:rsid w:val="00E3606D"/>
    <w:rsid w:val="00E447A3"/>
    <w:rsid w:val="00E56FDF"/>
    <w:rsid w:val="00E720E5"/>
    <w:rsid w:val="00E76759"/>
    <w:rsid w:val="00E77A3E"/>
    <w:rsid w:val="00EA1BA1"/>
    <w:rsid w:val="00EC0306"/>
    <w:rsid w:val="00ED69D7"/>
    <w:rsid w:val="00EE2DF6"/>
    <w:rsid w:val="00EF3F0D"/>
    <w:rsid w:val="00EF79EA"/>
    <w:rsid w:val="00F02E3C"/>
    <w:rsid w:val="00F0482D"/>
    <w:rsid w:val="00F17161"/>
    <w:rsid w:val="00F4581F"/>
    <w:rsid w:val="00F4665F"/>
    <w:rsid w:val="00F514AD"/>
    <w:rsid w:val="00F527B1"/>
    <w:rsid w:val="00F545AA"/>
    <w:rsid w:val="00F56D0E"/>
    <w:rsid w:val="00F62C4C"/>
    <w:rsid w:val="00F74149"/>
    <w:rsid w:val="00F91919"/>
    <w:rsid w:val="00FD1EA0"/>
    <w:rsid w:val="00FD3D5E"/>
    <w:rsid w:val="00FD5DA1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93099E2"/>
  <w15:docId w15:val="{E30BF7E9-88D3-491B-B1EC-2311927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C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B6A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52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9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9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CB6AC9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F65"/>
    <w:rPr>
      <w:rFonts w:ascii="Arial" w:eastAsia="Times New Roman" w:hAnsi="Arial" w:cs="Times New Roman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F65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Default">
    <w:name w:val="Default"/>
    <w:rsid w:val="00E216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A5773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57731"/>
    <w:rPr>
      <w:rFonts w:ascii="Arial" w:eastAsia="Times New Roman" w:hAnsi="Arial" w:cs="Times New Roman"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57731"/>
    <w:pPr>
      <w:ind w:left="720"/>
      <w:contextualSpacing/>
    </w:pPr>
  </w:style>
  <w:style w:type="character" w:styleId="Hyperlink">
    <w:name w:val="Hyperlink"/>
    <w:rsid w:val="00924F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9E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AD7B10"/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D7B10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AD7B1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61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5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587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87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5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Pa3">
    <w:name w:val="Pa3"/>
    <w:basedOn w:val="Default"/>
    <w:next w:val="Default"/>
    <w:uiPriority w:val="99"/>
    <w:rsid w:val="004A7E96"/>
    <w:pPr>
      <w:spacing w:line="201" w:lineRule="atLeast"/>
    </w:pPr>
    <w:rPr>
      <w:rFonts w:ascii="HelveticaNeue LightCond" w:eastAsiaTheme="minorHAnsi" w:hAnsi="HelveticaNeue LightCond" w:cstheme="minorBidi"/>
      <w:color w:val="auto"/>
      <w:lang w:eastAsia="en-US"/>
    </w:rPr>
  </w:style>
  <w:style w:type="table" w:styleId="TableGrid">
    <w:name w:val="Table Grid"/>
    <w:basedOn w:val="TableNormal"/>
    <w:uiPriority w:val="59"/>
    <w:rsid w:val="00F4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D5378-93AA-4007-BAB1-0B14C957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Sisson</dc:creator>
  <cp:lastModifiedBy>Andy Ashley</cp:lastModifiedBy>
  <cp:revision>2</cp:revision>
  <cp:lastPrinted>2014-09-24T14:51:00Z</cp:lastPrinted>
  <dcterms:created xsi:type="dcterms:W3CDTF">2018-08-03T08:47:00Z</dcterms:created>
  <dcterms:modified xsi:type="dcterms:W3CDTF">2018-08-03T08:47:00Z</dcterms:modified>
</cp:coreProperties>
</file>