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E4" w:rsidRPr="00D14698" w:rsidRDefault="00E35F27" w:rsidP="00E35F27">
      <w:pPr>
        <w:spacing w:after="0" w:line="480" w:lineRule="auto"/>
        <w:jc w:val="center"/>
        <w:rPr>
          <w:rFonts w:cs="Arial"/>
          <w:b/>
          <w:sz w:val="24"/>
          <w:szCs w:val="24"/>
        </w:rPr>
      </w:pPr>
      <w:r w:rsidRPr="00D14698">
        <w:rPr>
          <w:rFonts w:cs="Arial"/>
          <w:b/>
          <w:noProof/>
          <w:sz w:val="24"/>
          <w:szCs w:val="24"/>
          <w:lang w:eastAsia="en-GB"/>
        </w:rPr>
        <w:drawing>
          <wp:anchor distT="0" distB="0" distL="114300" distR="114300" simplePos="0" relativeHeight="251658240" behindDoc="0" locked="0" layoutInCell="1" allowOverlap="1" wp14:anchorId="61D66E7D">
            <wp:simplePos x="0" y="0"/>
            <wp:positionH relativeFrom="margin">
              <wp:posOffset>-563245</wp:posOffset>
            </wp:positionH>
            <wp:positionV relativeFrom="topMargin">
              <wp:posOffset>304800</wp:posOffset>
            </wp:positionV>
            <wp:extent cx="6807600" cy="781200"/>
            <wp:effectExtent l="0" t="0" r="0" b="0"/>
            <wp:wrapSquare wrapText="bothSides"/>
            <wp:docPr id="4" name="Picture 4" descr="I:\Library Service Development\Children and Families_CG42\Carolyn Planning_CG42\Inspire\Logos\NCC delivered by Inspire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ibrary Service Development\Children and Families_CG42\Carolyn Planning_CG42\Inspire\Logos\NCC delivered by Inspire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600" cy="781200"/>
                    </a:xfrm>
                    <a:prstGeom prst="rect">
                      <a:avLst/>
                    </a:prstGeom>
                    <a:noFill/>
                    <a:ln>
                      <a:noFill/>
                    </a:ln>
                  </pic:spPr>
                </pic:pic>
              </a:graphicData>
            </a:graphic>
          </wp:anchor>
        </w:drawing>
      </w:r>
    </w:p>
    <w:p w:rsidR="009E5771" w:rsidRPr="00D14698" w:rsidRDefault="00D14698" w:rsidP="000D327F">
      <w:pPr>
        <w:tabs>
          <w:tab w:val="left" w:pos="2127"/>
        </w:tabs>
        <w:spacing w:line="480" w:lineRule="auto"/>
        <w:rPr>
          <w:rFonts w:cs="Arial"/>
          <w:b/>
          <w:color w:val="000000"/>
          <w:sz w:val="24"/>
          <w:szCs w:val="24"/>
        </w:rPr>
      </w:pPr>
      <w:r>
        <w:rPr>
          <w:rFonts w:cs="Arial"/>
          <w:b/>
          <w:color w:val="000000"/>
          <w:sz w:val="24"/>
          <w:szCs w:val="24"/>
        </w:rPr>
        <w:t xml:space="preserve">MEDIA RELEASE </w:t>
      </w:r>
      <w:r w:rsidR="000D327F">
        <w:rPr>
          <w:rFonts w:cs="Arial"/>
          <w:b/>
          <w:color w:val="000000"/>
          <w:sz w:val="24"/>
          <w:szCs w:val="24"/>
        </w:rPr>
        <w:tab/>
      </w:r>
      <w:r w:rsidR="000D327F">
        <w:rPr>
          <w:rFonts w:cs="Arial"/>
          <w:b/>
          <w:color w:val="000000"/>
          <w:sz w:val="24"/>
          <w:szCs w:val="24"/>
        </w:rPr>
        <w:tab/>
      </w:r>
      <w:r w:rsidR="000D327F">
        <w:rPr>
          <w:rFonts w:cs="Arial"/>
          <w:b/>
          <w:color w:val="000000"/>
          <w:sz w:val="24"/>
          <w:szCs w:val="24"/>
        </w:rPr>
        <w:tab/>
      </w:r>
      <w:r w:rsidR="000D327F">
        <w:rPr>
          <w:rFonts w:cs="Arial"/>
          <w:b/>
          <w:color w:val="000000"/>
          <w:sz w:val="24"/>
          <w:szCs w:val="24"/>
        </w:rPr>
        <w:tab/>
      </w:r>
      <w:r w:rsidR="000D327F">
        <w:rPr>
          <w:rFonts w:cs="Arial"/>
          <w:b/>
          <w:color w:val="000000"/>
          <w:sz w:val="24"/>
          <w:szCs w:val="24"/>
        </w:rPr>
        <w:tab/>
      </w:r>
      <w:r w:rsidR="000D327F">
        <w:rPr>
          <w:rFonts w:cs="Arial"/>
          <w:b/>
          <w:color w:val="000000"/>
          <w:sz w:val="24"/>
          <w:szCs w:val="24"/>
        </w:rPr>
        <w:tab/>
      </w:r>
      <w:r w:rsidR="000D327F">
        <w:rPr>
          <w:rFonts w:cs="Arial"/>
          <w:b/>
          <w:color w:val="000000"/>
          <w:sz w:val="24"/>
          <w:szCs w:val="24"/>
        </w:rPr>
        <w:tab/>
      </w:r>
      <w:r w:rsidR="000D327F">
        <w:rPr>
          <w:rFonts w:cs="Arial"/>
          <w:b/>
          <w:color w:val="000000"/>
          <w:sz w:val="24"/>
          <w:szCs w:val="24"/>
        </w:rPr>
        <w:tab/>
      </w:r>
      <w:r w:rsidR="000D327F">
        <w:rPr>
          <w:rFonts w:cs="Arial"/>
          <w:b/>
          <w:color w:val="000000"/>
          <w:sz w:val="24"/>
          <w:szCs w:val="24"/>
        </w:rPr>
        <w:tab/>
      </w:r>
      <w:r w:rsidR="000D327F">
        <w:rPr>
          <w:rFonts w:cs="Arial"/>
          <w:b/>
          <w:color w:val="000000"/>
          <w:sz w:val="24"/>
          <w:szCs w:val="24"/>
        </w:rPr>
        <w:tab/>
      </w:r>
      <w:r w:rsidR="0085302B">
        <w:rPr>
          <w:rFonts w:cs="Arial"/>
          <w:b/>
          <w:color w:val="000000"/>
          <w:sz w:val="24"/>
          <w:szCs w:val="24"/>
        </w:rPr>
        <w:t>5</w:t>
      </w:r>
      <w:r w:rsidR="00006525">
        <w:rPr>
          <w:rFonts w:cs="Arial"/>
          <w:b/>
          <w:color w:val="000000"/>
          <w:sz w:val="24"/>
          <w:szCs w:val="24"/>
        </w:rPr>
        <w:t xml:space="preserve"> </w:t>
      </w:r>
      <w:r>
        <w:rPr>
          <w:rFonts w:cs="Arial"/>
          <w:b/>
          <w:color w:val="000000"/>
          <w:sz w:val="24"/>
          <w:szCs w:val="24"/>
        </w:rPr>
        <w:t>DECEMBER 2019</w:t>
      </w:r>
    </w:p>
    <w:p w:rsidR="00D14698" w:rsidRPr="00E35F27" w:rsidRDefault="00D14698" w:rsidP="00D14698">
      <w:pPr>
        <w:spacing w:line="480" w:lineRule="auto"/>
        <w:jc w:val="center"/>
        <w:rPr>
          <w:b/>
          <w:sz w:val="36"/>
          <w:szCs w:val="36"/>
        </w:rPr>
      </w:pPr>
      <w:r w:rsidRPr="00E35F27">
        <w:rPr>
          <w:b/>
          <w:sz w:val="36"/>
          <w:szCs w:val="36"/>
        </w:rPr>
        <w:t>Significant damage to Worksop Library following flood:</w:t>
      </w:r>
    </w:p>
    <w:p w:rsidR="00006525" w:rsidRPr="00D14698" w:rsidRDefault="00D14698" w:rsidP="00006525">
      <w:pPr>
        <w:spacing w:line="480" w:lineRule="auto"/>
        <w:jc w:val="center"/>
        <w:rPr>
          <w:b/>
          <w:sz w:val="32"/>
          <w:szCs w:val="32"/>
        </w:rPr>
      </w:pPr>
      <w:r w:rsidRPr="00D14698">
        <w:rPr>
          <w:b/>
          <w:sz w:val="32"/>
          <w:szCs w:val="32"/>
        </w:rPr>
        <w:t>Full service to resume Summer 2020</w:t>
      </w:r>
    </w:p>
    <w:p w:rsidR="00D14698" w:rsidRPr="00E35F27" w:rsidRDefault="00D14698" w:rsidP="00D14698">
      <w:pPr>
        <w:spacing w:line="480" w:lineRule="auto"/>
        <w:rPr>
          <w:rFonts w:ascii="Century Gothic" w:hAnsi="Century Gothic"/>
          <w:sz w:val="24"/>
          <w:szCs w:val="24"/>
        </w:rPr>
      </w:pPr>
      <w:r w:rsidRPr="00E35F27">
        <w:rPr>
          <w:rFonts w:ascii="Century Gothic" w:hAnsi="Century Gothic"/>
          <w:sz w:val="24"/>
          <w:szCs w:val="24"/>
        </w:rPr>
        <w:t>Following exceptional rainfall on Thursday 7 November, Worksop Library on Memorial Avenue suffered a devastating flood throughout the 2000sqm building.</w:t>
      </w:r>
    </w:p>
    <w:p w:rsidR="00D14698" w:rsidRPr="00E35F27" w:rsidRDefault="00D14698" w:rsidP="00D14698">
      <w:pPr>
        <w:spacing w:line="480" w:lineRule="auto"/>
        <w:rPr>
          <w:rFonts w:ascii="Century Gothic" w:hAnsi="Century Gothic"/>
          <w:sz w:val="24"/>
          <w:szCs w:val="24"/>
        </w:rPr>
      </w:pPr>
      <w:r w:rsidRPr="00E35F27">
        <w:rPr>
          <w:rFonts w:ascii="Century Gothic" w:hAnsi="Century Gothic"/>
          <w:sz w:val="24"/>
          <w:szCs w:val="24"/>
        </w:rPr>
        <w:t xml:space="preserve">Recovery specialists are currently clearing and cleansing the building, whilst the council and its property partnership ARC develop a programme of works to restore the building for use again. </w:t>
      </w:r>
    </w:p>
    <w:p w:rsidR="00D14698" w:rsidRPr="00E35F27" w:rsidRDefault="00D14698" w:rsidP="00D14698">
      <w:pPr>
        <w:spacing w:line="480" w:lineRule="auto"/>
        <w:rPr>
          <w:rFonts w:ascii="Century Gothic" w:hAnsi="Century Gothic"/>
          <w:sz w:val="24"/>
          <w:szCs w:val="24"/>
        </w:rPr>
      </w:pPr>
      <w:r w:rsidRPr="00E35F27">
        <w:rPr>
          <w:rFonts w:ascii="Century Gothic" w:hAnsi="Century Gothic"/>
          <w:sz w:val="24"/>
          <w:szCs w:val="24"/>
        </w:rPr>
        <w:t>Due to the significant amount of work required to restore the building, it is estimated that it will be next summer when the library and its services will be fully operational again. This is dependent upon the time taken to dry the building out, the extent of required works and how long it takes to get the various services up and running. The building hosts the library service, adult learning, young people’s study programme, community meetings/events, Café, registration service, adult day care and several Inspire and Nottinghamshire County Council office staff.</w:t>
      </w:r>
    </w:p>
    <w:p w:rsidR="00D14698" w:rsidRPr="00E35F27" w:rsidRDefault="00D14698" w:rsidP="00D14698">
      <w:pPr>
        <w:spacing w:line="480" w:lineRule="auto"/>
        <w:rPr>
          <w:rFonts w:ascii="Century Gothic" w:hAnsi="Century Gothic"/>
          <w:sz w:val="24"/>
          <w:szCs w:val="24"/>
        </w:rPr>
      </w:pPr>
      <w:r w:rsidRPr="00E35F27">
        <w:rPr>
          <w:rFonts w:ascii="Century Gothic" w:hAnsi="Century Gothic"/>
          <w:sz w:val="24"/>
          <w:szCs w:val="24"/>
        </w:rPr>
        <w:t xml:space="preserve">The building, one of </w:t>
      </w:r>
      <w:proofErr w:type="spellStart"/>
      <w:r w:rsidRPr="00E35F27">
        <w:rPr>
          <w:rFonts w:ascii="Century Gothic" w:hAnsi="Century Gothic"/>
          <w:sz w:val="24"/>
          <w:szCs w:val="24"/>
        </w:rPr>
        <w:t>Inspire’s</w:t>
      </w:r>
      <w:proofErr w:type="spellEnd"/>
      <w:r w:rsidRPr="00E35F27">
        <w:rPr>
          <w:rFonts w:ascii="Century Gothic" w:hAnsi="Century Gothic"/>
          <w:sz w:val="24"/>
          <w:szCs w:val="24"/>
        </w:rPr>
        <w:t xml:space="preserve"> flagship venues, receives over 200,000 visits a year and holds a library stock of 26,000 items, including a large heritage collection. Through the fast work of staff from across Inspire, all the book stock and local heritage items were saved from flood and damp damage and are now stored in safe conditions. </w:t>
      </w:r>
      <w:r w:rsidRPr="00E35F27">
        <w:rPr>
          <w:rFonts w:ascii="Century Gothic" w:hAnsi="Century Gothic"/>
          <w:sz w:val="24"/>
          <w:szCs w:val="24"/>
        </w:rPr>
        <w:lastRenderedPageBreak/>
        <w:t xml:space="preserve">Stock is being monitored for relative humidity levels and to ensure no mould is appearing. So far humidity levels are within a permissible range and hopefully indicates the fast action of staff has paid off. </w:t>
      </w:r>
    </w:p>
    <w:p w:rsidR="00D14698" w:rsidRPr="00E35F27" w:rsidRDefault="00D14698" w:rsidP="00D14698">
      <w:pPr>
        <w:spacing w:line="480" w:lineRule="auto"/>
        <w:rPr>
          <w:rFonts w:ascii="Century Gothic" w:hAnsi="Century Gothic"/>
          <w:sz w:val="24"/>
          <w:szCs w:val="24"/>
        </w:rPr>
      </w:pPr>
      <w:r w:rsidRPr="00E35F27">
        <w:rPr>
          <w:rFonts w:ascii="Century Gothic" w:hAnsi="Century Gothic"/>
          <w:sz w:val="24"/>
          <w:szCs w:val="24"/>
        </w:rPr>
        <w:t xml:space="preserve">Cllr John Cottee, Chairman of the Communities and Place committee, </w:t>
      </w:r>
      <w:proofErr w:type="gramStart"/>
      <w:r w:rsidRPr="00E35F27">
        <w:rPr>
          <w:rFonts w:ascii="Century Gothic" w:hAnsi="Century Gothic"/>
          <w:sz w:val="24"/>
          <w:szCs w:val="24"/>
        </w:rPr>
        <w:t>and also</w:t>
      </w:r>
      <w:proofErr w:type="gramEnd"/>
      <w:r w:rsidRPr="00E35F27">
        <w:rPr>
          <w:rFonts w:ascii="Century Gothic" w:hAnsi="Century Gothic"/>
          <w:sz w:val="24"/>
          <w:szCs w:val="24"/>
        </w:rPr>
        <w:t xml:space="preserve"> Chair of the Inspire board, said </w:t>
      </w:r>
      <w:r w:rsidRPr="00E35F27">
        <w:rPr>
          <w:rFonts w:ascii="Century Gothic" w:hAnsi="Century Gothic"/>
          <w:i/>
          <w:sz w:val="24"/>
          <w:szCs w:val="24"/>
        </w:rPr>
        <w:t>‘Thank you to staff from across Inspire, the County Council and ARC partnership for their response to the flood.’</w:t>
      </w:r>
      <w:r w:rsidRPr="00E35F27">
        <w:rPr>
          <w:rFonts w:ascii="Century Gothic" w:hAnsi="Century Gothic"/>
          <w:sz w:val="24"/>
          <w:szCs w:val="24"/>
        </w:rPr>
        <w:t xml:space="preserve"> He also thanked the local community for their offers of help and reassured them that the building will be restored, and services resumed as soon as possible.</w:t>
      </w:r>
      <w:r w:rsidR="005B436E">
        <w:rPr>
          <w:rFonts w:ascii="Century Gothic" w:hAnsi="Century Gothic"/>
          <w:sz w:val="24"/>
          <w:szCs w:val="24"/>
        </w:rPr>
        <w:t xml:space="preserve"> </w:t>
      </w:r>
    </w:p>
    <w:p w:rsidR="00D14698" w:rsidRPr="00E35F27" w:rsidRDefault="00D14698" w:rsidP="00D14698">
      <w:pPr>
        <w:spacing w:line="480" w:lineRule="auto"/>
        <w:rPr>
          <w:rFonts w:ascii="Century Gothic" w:hAnsi="Century Gothic"/>
          <w:sz w:val="24"/>
          <w:szCs w:val="24"/>
        </w:rPr>
      </w:pPr>
      <w:r w:rsidRPr="00E35F27">
        <w:rPr>
          <w:rFonts w:ascii="Century Gothic" w:hAnsi="Century Gothic"/>
          <w:b/>
          <w:sz w:val="24"/>
          <w:szCs w:val="24"/>
        </w:rPr>
        <w:t xml:space="preserve">Alternative Provision </w:t>
      </w:r>
      <w:r w:rsidRPr="00E35F27">
        <w:rPr>
          <w:rFonts w:ascii="Century Gothic" w:hAnsi="Century Gothic"/>
          <w:sz w:val="24"/>
          <w:szCs w:val="24"/>
        </w:rPr>
        <w:t>To help library custo</w:t>
      </w:r>
      <w:bookmarkStart w:id="0" w:name="_GoBack"/>
      <w:bookmarkEnd w:id="0"/>
      <w:r w:rsidRPr="00E35F27">
        <w:rPr>
          <w:rFonts w:ascii="Century Gothic" w:hAnsi="Century Gothic"/>
          <w:sz w:val="24"/>
          <w:szCs w:val="24"/>
        </w:rPr>
        <w:t xml:space="preserve">mers, Balmoral and Carlton In Lindrick community libraries have extended their opening hours (Monday-Friday 9am-5pm and Saturday – 9am-4pm), with the nearby Aurora Centre also accepting book returns. </w:t>
      </w:r>
      <w:r w:rsidR="00E07509">
        <w:rPr>
          <w:rFonts w:ascii="Century Gothic" w:hAnsi="Century Gothic"/>
          <w:sz w:val="24"/>
          <w:szCs w:val="24"/>
        </w:rPr>
        <w:t xml:space="preserve">Inspire and Nottinghamshire County Council are exploring the availability of alternative premises for the library service during Worksop’s closure. </w:t>
      </w:r>
      <w:r w:rsidRPr="00E35F27">
        <w:rPr>
          <w:rFonts w:ascii="Century Gothic" w:hAnsi="Century Gothic"/>
          <w:sz w:val="24"/>
          <w:szCs w:val="24"/>
        </w:rPr>
        <w:t xml:space="preserve">The adult learning programme has been relocated to several community venues and the 16-19 study programme is operating from </w:t>
      </w:r>
      <w:r w:rsidR="00C02C9A">
        <w:rPr>
          <w:rFonts w:ascii="Century Gothic" w:hAnsi="Century Gothic"/>
          <w:sz w:val="24"/>
          <w:szCs w:val="24"/>
        </w:rPr>
        <w:t>The Crossing</w:t>
      </w:r>
      <w:r w:rsidRPr="00E35F27">
        <w:rPr>
          <w:rFonts w:ascii="Century Gothic" w:hAnsi="Century Gothic"/>
          <w:sz w:val="24"/>
          <w:szCs w:val="24"/>
        </w:rPr>
        <w:t xml:space="preserve">. The cultural programme has been suspended, whilst alternative venues are secured.  The ASK Inspire service (01623 677 200) and </w:t>
      </w:r>
      <w:hyperlink r:id="rId8" w:history="1">
        <w:r w:rsidRPr="00E35F27">
          <w:rPr>
            <w:rStyle w:val="Hyperlink"/>
            <w:rFonts w:ascii="Century Gothic" w:hAnsi="Century Gothic"/>
            <w:sz w:val="24"/>
            <w:szCs w:val="24"/>
          </w:rPr>
          <w:t>www.inspireculture.org.uk</w:t>
        </w:r>
      </w:hyperlink>
      <w:r w:rsidRPr="00E35F27">
        <w:rPr>
          <w:rFonts w:ascii="Century Gothic" w:hAnsi="Century Gothic"/>
          <w:sz w:val="24"/>
          <w:szCs w:val="24"/>
        </w:rPr>
        <w:t xml:space="preserve"> will continue to provide updated information. </w:t>
      </w:r>
    </w:p>
    <w:p w:rsidR="00006525" w:rsidRDefault="00D14698" w:rsidP="00D14698">
      <w:pPr>
        <w:spacing w:line="480" w:lineRule="auto"/>
        <w:rPr>
          <w:rFonts w:ascii="Century Gothic" w:hAnsi="Century Gothic"/>
          <w:sz w:val="24"/>
          <w:szCs w:val="24"/>
        </w:rPr>
      </w:pPr>
      <w:r w:rsidRPr="00E35F27">
        <w:rPr>
          <w:rFonts w:ascii="Century Gothic" w:hAnsi="Century Gothic"/>
          <w:sz w:val="24"/>
          <w:szCs w:val="24"/>
        </w:rPr>
        <w:t xml:space="preserve">Registration services, including several weddings have been relocated. The office has been temporarily relocated to The Turbine Innovation Centre.  The Day care service is operating from Albion Close.  Contact the Nottinghamshire County Council Customer Service centre on 0300 500 8080 for more information. </w:t>
      </w:r>
    </w:p>
    <w:p w:rsidR="00D14698" w:rsidRPr="00E35F27" w:rsidRDefault="00195C78" w:rsidP="00D14698">
      <w:pPr>
        <w:spacing w:line="480" w:lineRule="auto"/>
        <w:rPr>
          <w:rFonts w:ascii="Century Gothic" w:hAnsi="Century Gothic" w:cs="Arial"/>
          <w:color w:val="333333"/>
          <w:sz w:val="24"/>
          <w:szCs w:val="24"/>
        </w:rPr>
      </w:pPr>
      <w:r w:rsidRPr="00E35F27">
        <w:rPr>
          <w:rFonts w:ascii="Century Gothic" w:hAnsi="Century Gothic" w:cs="Arial"/>
          <w:b/>
          <w:color w:val="333333"/>
          <w:sz w:val="24"/>
          <w:szCs w:val="24"/>
          <w:lang w:val="en"/>
        </w:rPr>
        <w:lastRenderedPageBreak/>
        <w:t xml:space="preserve">Further information can be found at </w:t>
      </w:r>
      <w:hyperlink r:id="rId9" w:history="1">
        <w:r w:rsidR="00D14698" w:rsidRPr="00E35F27">
          <w:rPr>
            <w:rStyle w:val="Hyperlink"/>
            <w:rFonts w:ascii="Century Gothic" w:hAnsi="Century Gothic" w:cs="Arial"/>
            <w:b/>
            <w:sz w:val="24"/>
            <w:szCs w:val="24"/>
            <w:lang w:val="en"/>
          </w:rPr>
          <w:t>inspireculture.org.uk/</w:t>
        </w:r>
        <w:proofErr w:type="spellStart"/>
        <w:r w:rsidR="00D14698" w:rsidRPr="00E35F27">
          <w:rPr>
            <w:rStyle w:val="Hyperlink"/>
            <w:rFonts w:ascii="Century Gothic" w:hAnsi="Century Gothic" w:cs="Arial"/>
            <w:b/>
            <w:sz w:val="24"/>
            <w:szCs w:val="24"/>
            <w:lang w:val="en"/>
          </w:rPr>
          <w:t>worksop</w:t>
        </w:r>
        <w:proofErr w:type="spellEnd"/>
      </w:hyperlink>
      <w:r w:rsidR="00D14698" w:rsidRPr="00E35F27">
        <w:rPr>
          <w:rFonts w:ascii="Century Gothic" w:hAnsi="Century Gothic" w:cs="Arial"/>
          <w:b/>
          <w:color w:val="333333"/>
          <w:sz w:val="24"/>
          <w:szCs w:val="24"/>
          <w:lang w:val="en"/>
        </w:rPr>
        <w:t xml:space="preserve"> and </w:t>
      </w:r>
      <w:hyperlink r:id="rId10" w:history="1">
        <w:r w:rsidR="00D14698" w:rsidRPr="00E35F27">
          <w:rPr>
            <w:rStyle w:val="Hyperlink"/>
            <w:rFonts w:ascii="Century Gothic" w:hAnsi="Century Gothic" w:cs="Arial"/>
            <w:b/>
            <w:sz w:val="24"/>
            <w:szCs w:val="24"/>
            <w:lang w:val="en"/>
          </w:rPr>
          <w:t>nottscc.gov.uk</w:t>
        </w:r>
      </w:hyperlink>
    </w:p>
    <w:p w:rsidR="00195C78" w:rsidRPr="00E35F27" w:rsidRDefault="00195C78" w:rsidP="00D14698">
      <w:pPr>
        <w:pStyle w:val="NormalWeb"/>
        <w:numPr>
          <w:ilvl w:val="0"/>
          <w:numId w:val="3"/>
        </w:numPr>
        <w:spacing w:line="480" w:lineRule="auto"/>
        <w:jc w:val="center"/>
        <w:rPr>
          <w:rFonts w:ascii="Century Gothic" w:hAnsi="Century Gothic" w:cs="Arial"/>
          <w:color w:val="303030"/>
          <w:lang w:val="en-US"/>
        </w:rPr>
      </w:pPr>
      <w:r w:rsidRPr="00E35F27">
        <w:rPr>
          <w:rFonts w:ascii="Century Gothic" w:hAnsi="Century Gothic" w:cs="Arial"/>
          <w:b/>
          <w:color w:val="333333"/>
          <w:lang w:val="en"/>
        </w:rPr>
        <w:t>ENDS</w:t>
      </w:r>
      <w:r w:rsidR="00D14698" w:rsidRPr="00E35F27">
        <w:rPr>
          <w:rFonts w:ascii="Century Gothic" w:hAnsi="Century Gothic" w:cs="Arial"/>
          <w:b/>
          <w:color w:val="333333"/>
          <w:lang w:val="en"/>
        </w:rPr>
        <w:t xml:space="preserve"> - </w:t>
      </w:r>
    </w:p>
    <w:p w:rsidR="000D327F" w:rsidRDefault="00195C78" w:rsidP="00D14698">
      <w:pPr>
        <w:spacing w:line="480" w:lineRule="auto"/>
        <w:rPr>
          <w:rFonts w:ascii="Century Gothic" w:hAnsi="Century Gothic" w:cs="Arial"/>
          <w:sz w:val="24"/>
          <w:szCs w:val="24"/>
        </w:rPr>
      </w:pPr>
      <w:r w:rsidRPr="00E35F27">
        <w:rPr>
          <w:rFonts w:ascii="Century Gothic" w:hAnsi="Century Gothic" w:cs="Arial"/>
          <w:color w:val="303030"/>
          <w:sz w:val="24"/>
          <w:szCs w:val="24"/>
          <w:lang w:val="en-US"/>
        </w:rPr>
        <w:t>For further press information, contact</w:t>
      </w:r>
      <w:r w:rsidR="00D14698" w:rsidRPr="00E35F27">
        <w:rPr>
          <w:rFonts w:ascii="Century Gothic" w:hAnsi="Century Gothic" w:cs="Arial"/>
          <w:color w:val="303030"/>
          <w:sz w:val="24"/>
          <w:szCs w:val="24"/>
          <w:lang w:val="en-US"/>
        </w:rPr>
        <w:t xml:space="preserve"> </w:t>
      </w:r>
      <w:r w:rsidR="00605111" w:rsidRPr="00E35F27">
        <w:rPr>
          <w:rFonts w:ascii="Century Gothic" w:hAnsi="Century Gothic" w:cs="Arial"/>
          <w:sz w:val="24"/>
          <w:szCs w:val="24"/>
        </w:rPr>
        <w:t>Sharon Elliott, C</w:t>
      </w:r>
      <w:r w:rsidRPr="00E35F27">
        <w:rPr>
          <w:rFonts w:ascii="Century Gothic" w:hAnsi="Century Gothic" w:cs="Arial"/>
          <w:sz w:val="24"/>
          <w:szCs w:val="24"/>
        </w:rPr>
        <w:t>ommunications and Marketing Manager</w:t>
      </w:r>
      <w:r w:rsidR="00D14698" w:rsidRPr="00E35F27">
        <w:rPr>
          <w:rFonts w:ascii="Century Gothic" w:hAnsi="Century Gothic" w:cs="Arial"/>
          <w:sz w:val="24"/>
          <w:szCs w:val="24"/>
        </w:rPr>
        <w:t xml:space="preserve">, </w:t>
      </w:r>
      <w:r w:rsidRPr="00E35F27">
        <w:rPr>
          <w:rFonts w:ascii="Century Gothic" w:hAnsi="Century Gothic" w:cs="Arial"/>
          <w:sz w:val="24"/>
          <w:szCs w:val="24"/>
        </w:rPr>
        <w:t>Inspire</w:t>
      </w:r>
      <w:r w:rsidR="00E35F27">
        <w:rPr>
          <w:rFonts w:ascii="Century Gothic" w:hAnsi="Century Gothic" w:cs="Arial"/>
          <w:sz w:val="24"/>
          <w:szCs w:val="24"/>
        </w:rPr>
        <w:t xml:space="preserve"> </w:t>
      </w:r>
      <w:r w:rsidRPr="00E35F27">
        <w:rPr>
          <w:rFonts w:ascii="Century Gothic" w:hAnsi="Century Gothic" w:cs="Arial"/>
          <w:sz w:val="24"/>
          <w:szCs w:val="24"/>
        </w:rPr>
        <w:t>Culture, Learning and Libraries</w:t>
      </w:r>
      <w:r w:rsidR="00D14698" w:rsidRPr="00E35F27">
        <w:rPr>
          <w:rFonts w:ascii="Century Gothic" w:hAnsi="Century Gothic" w:cs="Arial"/>
          <w:sz w:val="24"/>
          <w:szCs w:val="24"/>
        </w:rPr>
        <w:t xml:space="preserve">, </w:t>
      </w:r>
    </w:p>
    <w:p w:rsidR="000D327F" w:rsidRDefault="000D327F" w:rsidP="00D14698">
      <w:pPr>
        <w:spacing w:line="480" w:lineRule="auto"/>
        <w:rPr>
          <w:rFonts w:ascii="Century Gothic" w:hAnsi="Century Gothic" w:cs="Arial"/>
          <w:sz w:val="24"/>
          <w:szCs w:val="24"/>
        </w:rPr>
      </w:pPr>
      <w:r>
        <w:rPr>
          <w:rFonts w:ascii="Century Gothic" w:hAnsi="Century Gothic" w:cs="Arial"/>
          <w:sz w:val="24"/>
          <w:szCs w:val="24"/>
        </w:rPr>
        <w:t xml:space="preserve">Tel: </w:t>
      </w:r>
      <w:r w:rsidR="00D14698" w:rsidRPr="00E35F27">
        <w:rPr>
          <w:rFonts w:ascii="Century Gothic" w:hAnsi="Century Gothic" w:cs="Arial"/>
          <w:sz w:val="24"/>
          <w:szCs w:val="24"/>
        </w:rPr>
        <w:t>0115 8042364</w:t>
      </w:r>
      <w:r>
        <w:rPr>
          <w:rFonts w:ascii="Century Gothic" w:hAnsi="Century Gothic" w:cs="Arial"/>
          <w:sz w:val="24"/>
          <w:szCs w:val="24"/>
        </w:rPr>
        <w:t xml:space="preserve"> </w:t>
      </w:r>
    </w:p>
    <w:p w:rsidR="00D14698" w:rsidRDefault="000D327F" w:rsidP="00D14698">
      <w:pPr>
        <w:spacing w:line="480" w:lineRule="auto"/>
        <w:rPr>
          <w:rFonts w:ascii="Century Gothic" w:hAnsi="Century Gothic" w:cs="Arial"/>
          <w:sz w:val="24"/>
          <w:szCs w:val="24"/>
        </w:rPr>
      </w:pPr>
      <w:r>
        <w:rPr>
          <w:rFonts w:ascii="Century Gothic" w:hAnsi="Century Gothic" w:cs="Arial"/>
          <w:sz w:val="24"/>
          <w:szCs w:val="24"/>
        </w:rPr>
        <w:t xml:space="preserve">email: </w:t>
      </w:r>
      <w:hyperlink r:id="rId11" w:history="1">
        <w:r w:rsidRPr="005E1DBE">
          <w:rPr>
            <w:rStyle w:val="Hyperlink"/>
            <w:rFonts w:ascii="Century Gothic" w:hAnsi="Century Gothic" w:cs="Arial"/>
            <w:sz w:val="24"/>
            <w:szCs w:val="24"/>
          </w:rPr>
          <w:t>sharon.elliott@inspireculture.org.uk</w:t>
        </w:r>
      </w:hyperlink>
    </w:p>
    <w:p w:rsidR="00D14698" w:rsidRPr="00E35F27" w:rsidRDefault="00D14698" w:rsidP="00D14698">
      <w:pPr>
        <w:pStyle w:val="xmsonormal"/>
        <w:shd w:val="clear" w:color="auto" w:fill="FFFFFF"/>
        <w:spacing w:before="0" w:beforeAutospacing="0" w:after="0" w:afterAutospacing="0"/>
        <w:rPr>
          <w:rFonts w:ascii="Century Gothic" w:hAnsi="Century Gothic" w:cs="Arial"/>
          <w:b/>
        </w:rPr>
      </w:pPr>
    </w:p>
    <w:p w:rsidR="00AC551D" w:rsidRPr="00E35F27" w:rsidRDefault="00195C78" w:rsidP="00D14698">
      <w:pPr>
        <w:pStyle w:val="xmsonormal"/>
        <w:shd w:val="clear" w:color="auto" w:fill="FFFFFF"/>
        <w:spacing w:before="0" w:beforeAutospacing="0" w:after="0" w:afterAutospacing="0"/>
        <w:rPr>
          <w:rFonts w:ascii="Century Gothic" w:hAnsi="Century Gothic" w:cs="Arial"/>
          <w:b/>
        </w:rPr>
      </w:pPr>
      <w:r w:rsidRPr="00E35F27">
        <w:rPr>
          <w:rFonts w:ascii="Century Gothic" w:hAnsi="Century Gothic" w:cs="Arial"/>
          <w:b/>
        </w:rPr>
        <w:t>Notes to editors:  About Inspire: Culture | Learning | Libraries</w:t>
      </w:r>
    </w:p>
    <w:p w:rsidR="00D14698" w:rsidRPr="00E35F27" w:rsidRDefault="00D14698" w:rsidP="00D14698">
      <w:pPr>
        <w:spacing w:line="240" w:lineRule="auto"/>
        <w:rPr>
          <w:rFonts w:ascii="Century Gothic" w:hAnsi="Century Gothic" w:cs="Arial"/>
          <w:sz w:val="24"/>
          <w:szCs w:val="24"/>
        </w:rPr>
      </w:pPr>
    </w:p>
    <w:p w:rsidR="00AC551D" w:rsidRPr="00E35F27" w:rsidRDefault="00AC551D" w:rsidP="00D14698">
      <w:pPr>
        <w:spacing w:line="240" w:lineRule="auto"/>
        <w:rPr>
          <w:rFonts w:ascii="Century Gothic" w:hAnsi="Century Gothic" w:cs="Arial"/>
          <w:sz w:val="24"/>
          <w:szCs w:val="24"/>
        </w:rPr>
      </w:pPr>
      <w:r w:rsidRPr="00E35F27">
        <w:rPr>
          <w:rFonts w:ascii="Century Gothic" w:hAnsi="Century Gothic" w:cs="Arial"/>
          <w:sz w:val="24"/>
          <w:szCs w:val="24"/>
        </w:rPr>
        <w:t xml:space="preserve">Inspire is a Community Benefit Society delivering a range of cultural, art, library and learning services. These services are funded by Nottinghamshire County Council, The Arts Council of England, Education and Skills funding agencies. </w:t>
      </w:r>
    </w:p>
    <w:p w:rsidR="00AC551D" w:rsidRPr="00E35F27" w:rsidRDefault="00AC551D" w:rsidP="00D14698">
      <w:pPr>
        <w:spacing w:line="240" w:lineRule="auto"/>
        <w:rPr>
          <w:rFonts w:ascii="Century Gothic" w:hAnsi="Century Gothic" w:cs="Arial"/>
          <w:sz w:val="24"/>
          <w:szCs w:val="24"/>
        </w:rPr>
      </w:pPr>
      <w:r w:rsidRPr="00E35F27">
        <w:rPr>
          <w:rFonts w:ascii="Century Gothic" w:hAnsi="Century Gothic" w:cs="Arial"/>
          <w:sz w:val="24"/>
          <w:szCs w:val="24"/>
        </w:rPr>
        <w:t xml:space="preserve">Set up in April 2016, </w:t>
      </w:r>
      <w:proofErr w:type="gramStart"/>
      <w:r w:rsidRPr="00E35F27">
        <w:rPr>
          <w:rFonts w:ascii="Century Gothic" w:hAnsi="Century Gothic" w:cs="Arial"/>
          <w:sz w:val="24"/>
          <w:szCs w:val="24"/>
        </w:rPr>
        <w:t>Inspire</w:t>
      </w:r>
      <w:proofErr w:type="gramEnd"/>
      <w:r w:rsidRPr="00E35F27">
        <w:rPr>
          <w:rFonts w:ascii="Century Gothic" w:hAnsi="Century Gothic" w:cs="Arial"/>
          <w:sz w:val="24"/>
          <w:szCs w:val="24"/>
        </w:rPr>
        <w:t xml:space="preserve"> is an independent organisation that has charitable aims and status and covers:</w:t>
      </w:r>
    </w:p>
    <w:p w:rsidR="00AC551D" w:rsidRPr="00E35F27" w:rsidRDefault="00AC551D" w:rsidP="00D14698">
      <w:pPr>
        <w:numPr>
          <w:ilvl w:val="0"/>
          <w:numId w:val="2"/>
        </w:numPr>
        <w:spacing w:after="0" w:line="240" w:lineRule="auto"/>
        <w:rPr>
          <w:rFonts w:ascii="Century Gothic" w:hAnsi="Century Gothic" w:cs="Arial"/>
          <w:sz w:val="24"/>
          <w:szCs w:val="24"/>
        </w:rPr>
      </w:pPr>
      <w:r w:rsidRPr="00E35F27">
        <w:rPr>
          <w:rFonts w:ascii="Century Gothic" w:hAnsi="Century Gothic" w:cs="Arial"/>
          <w:sz w:val="24"/>
          <w:szCs w:val="24"/>
        </w:rPr>
        <w:t>Libraries</w:t>
      </w:r>
    </w:p>
    <w:p w:rsidR="00AC551D" w:rsidRPr="00E35F27" w:rsidRDefault="00AC551D" w:rsidP="00D14698">
      <w:pPr>
        <w:numPr>
          <w:ilvl w:val="0"/>
          <w:numId w:val="2"/>
        </w:numPr>
        <w:spacing w:after="0" w:line="240" w:lineRule="auto"/>
        <w:rPr>
          <w:rFonts w:ascii="Century Gothic" w:hAnsi="Century Gothic" w:cs="Arial"/>
          <w:sz w:val="24"/>
          <w:szCs w:val="24"/>
        </w:rPr>
      </w:pPr>
      <w:r w:rsidRPr="00E35F27">
        <w:rPr>
          <w:rFonts w:ascii="Century Gothic" w:hAnsi="Century Gothic" w:cs="Arial"/>
          <w:sz w:val="24"/>
          <w:szCs w:val="24"/>
        </w:rPr>
        <w:t>Archives</w:t>
      </w:r>
    </w:p>
    <w:p w:rsidR="00AC551D" w:rsidRPr="00E35F27" w:rsidRDefault="00AC551D" w:rsidP="00D14698">
      <w:pPr>
        <w:numPr>
          <w:ilvl w:val="0"/>
          <w:numId w:val="2"/>
        </w:numPr>
        <w:spacing w:after="0" w:line="240" w:lineRule="auto"/>
        <w:rPr>
          <w:rFonts w:ascii="Century Gothic" w:hAnsi="Century Gothic" w:cs="Arial"/>
          <w:sz w:val="24"/>
          <w:szCs w:val="24"/>
        </w:rPr>
      </w:pPr>
      <w:r w:rsidRPr="00E35F27">
        <w:rPr>
          <w:rFonts w:ascii="Century Gothic" w:hAnsi="Century Gothic" w:cs="Arial"/>
          <w:sz w:val="24"/>
          <w:szCs w:val="24"/>
        </w:rPr>
        <w:t>Arts</w:t>
      </w:r>
    </w:p>
    <w:p w:rsidR="00AC551D" w:rsidRPr="00E35F27" w:rsidRDefault="00AC551D" w:rsidP="00D14698">
      <w:pPr>
        <w:numPr>
          <w:ilvl w:val="0"/>
          <w:numId w:val="2"/>
        </w:numPr>
        <w:spacing w:after="0" w:line="240" w:lineRule="auto"/>
        <w:rPr>
          <w:rFonts w:ascii="Century Gothic" w:hAnsi="Century Gothic" w:cs="Arial"/>
          <w:sz w:val="24"/>
          <w:szCs w:val="24"/>
        </w:rPr>
      </w:pPr>
      <w:r w:rsidRPr="00E35F27">
        <w:rPr>
          <w:rFonts w:ascii="Century Gothic" w:hAnsi="Century Gothic" w:cs="Arial"/>
          <w:sz w:val="24"/>
          <w:szCs w:val="24"/>
        </w:rPr>
        <w:t xml:space="preserve">Inspire Learning </w:t>
      </w:r>
    </w:p>
    <w:p w:rsidR="00AC551D" w:rsidRPr="00E35F27" w:rsidRDefault="00AC551D" w:rsidP="00D14698">
      <w:pPr>
        <w:numPr>
          <w:ilvl w:val="0"/>
          <w:numId w:val="2"/>
        </w:numPr>
        <w:spacing w:after="0" w:line="240" w:lineRule="auto"/>
        <w:rPr>
          <w:rFonts w:ascii="Century Gothic" w:hAnsi="Century Gothic" w:cs="Arial"/>
          <w:sz w:val="24"/>
          <w:szCs w:val="24"/>
        </w:rPr>
      </w:pPr>
      <w:r w:rsidRPr="00E35F27">
        <w:rPr>
          <w:rFonts w:ascii="Century Gothic" w:hAnsi="Century Gothic" w:cs="Arial"/>
          <w:sz w:val="24"/>
          <w:szCs w:val="24"/>
        </w:rPr>
        <w:t>Inspire Youth Arts</w:t>
      </w:r>
    </w:p>
    <w:p w:rsidR="00AC551D" w:rsidRPr="00E35F27" w:rsidRDefault="00AC551D" w:rsidP="00D14698">
      <w:pPr>
        <w:numPr>
          <w:ilvl w:val="0"/>
          <w:numId w:val="2"/>
        </w:numPr>
        <w:spacing w:after="0" w:line="240" w:lineRule="auto"/>
        <w:rPr>
          <w:rFonts w:ascii="Century Gothic" w:hAnsi="Century Gothic" w:cs="Arial"/>
          <w:sz w:val="24"/>
          <w:szCs w:val="24"/>
        </w:rPr>
      </w:pPr>
      <w:r w:rsidRPr="00E35F27">
        <w:rPr>
          <w:rFonts w:ascii="Century Gothic" w:hAnsi="Century Gothic" w:cs="Arial"/>
          <w:sz w:val="24"/>
          <w:szCs w:val="24"/>
        </w:rPr>
        <w:t>Inspire Music and Nottinghamshire Music Hub</w:t>
      </w:r>
    </w:p>
    <w:p w:rsidR="00195C78" w:rsidRPr="00E35F27" w:rsidRDefault="00195C78" w:rsidP="00D14698">
      <w:pPr>
        <w:pStyle w:val="xmsonormal"/>
        <w:shd w:val="clear" w:color="auto" w:fill="FFFFFF"/>
        <w:spacing w:before="0" w:beforeAutospacing="0" w:after="0" w:afterAutospacing="0"/>
        <w:rPr>
          <w:rFonts w:ascii="Century Gothic" w:hAnsi="Century Gothic" w:cs="Arial"/>
        </w:rPr>
      </w:pPr>
    </w:p>
    <w:p w:rsidR="00D14698" w:rsidRPr="00E35F27" w:rsidRDefault="00D14698" w:rsidP="00D14698">
      <w:pPr>
        <w:spacing w:line="240" w:lineRule="auto"/>
        <w:rPr>
          <w:rFonts w:ascii="Century Gothic" w:hAnsi="Century Gothic" w:cs="Arial"/>
          <w:b/>
          <w:sz w:val="24"/>
          <w:szCs w:val="24"/>
        </w:rPr>
      </w:pPr>
    </w:p>
    <w:p w:rsidR="00D14698" w:rsidRPr="00E35F27" w:rsidRDefault="00D14698" w:rsidP="00D14698">
      <w:pPr>
        <w:spacing w:line="240" w:lineRule="auto"/>
        <w:rPr>
          <w:rFonts w:ascii="Century Gothic" w:hAnsi="Century Gothic" w:cs="Arial"/>
          <w:b/>
          <w:sz w:val="24"/>
          <w:szCs w:val="24"/>
        </w:rPr>
      </w:pPr>
      <w:r w:rsidRPr="00E35F27">
        <w:rPr>
          <w:rFonts w:ascii="Century Gothic" w:hAnsi="Century Gothic" w:cs="Arial"/>
          <w:b/>
          <w:sz w:val="24"/>
          <w:szCs w:val="24"/>
        </w:rPr>
        <w:t>About Arc Partnership</w:t>
      </w:r>
    </w:p>
    <w:p w:rsidR="00D14698" w:rsidRPr="00E35F27" w:rsidRDefault="00D14698" w:rsidP="00D14698">
      <w:pPr>
        <w:spacing w:line="240" w:lineRule="auto"/>
        <w:rPr>
          <w:rFonts w:ascii="Century Gothic" w:hAnsi="Century Gothic" w:cs="Arial"/>
          <w:sz w:val="24"/>
          <w:szCs w:val="24"/>
        </w:rPr>
      </w:pPr>
      <w:r w:rsidRPr="00E35F27">
        <w:rPr>
          <w:rFonts w:ascii="Century Gothic" w:hAnsi="Century Gothic" w:cs="Arial"/>
          <w:sz w:val="24"/>
          <w:szCs w:val="24"/>
        </w:rPr>
        <w:t>Arc Property Services Partnership Limited (trading as Arc Partnership) is a joint venture developed by Nottinghamshire County Council and Scape Group to deliver property design, programme management, and the planned and reactive maintenance services to the local authority.  Focused on end-user outcomes, value for money and excellent customer service, we create places that everyone in the community can be proud of.</w:t>
      </w:r>
    </w:p>
    <w:p w:rsidR="00DB7CB7" w:rsidRPr="00E35F27" w:rsidRDefault="00D14698" w:rsidP="000D327F">
      <w:pPr>
        <w:spacing w:line="240" w:lineRule="auto"/>
        <w:rPr>
          <w:rFonts w:ascii="Century Gothic" w:hAnsi="Century Gothic" w:cs="Arial"/>
          <w:b/>
          <w:color w:val="333333"/>
          <w:sz w:val="24"/>
        </w:rPr>
      </w:pPr>
      <w:r w:rsidRPr="00E35F27">
        <w:rPr>
          <w:rFonts w:ascii="Century Gothic" w:hAnsi="Century Gothic" w:cs="Arial"/>
          <w:sz w:val="24"/>
          <w:szCs w:val="24"/>
        </w:rPr>
        <w:t xml:space="preserve">For more information visit: </w:t>
      </w:r>
      <w:hyperlink r:id="rId12" w:history="1">
        <w:r w:rsidRPr="00E35F27">
          <w:rPr>
            <w:rStyle w:val="Hyperlink"/>
            <w:rFonts w:ascii="Century Gothic" w:hAnsi="Century Gothic" w:cs="Arial"/>
            <w:sz w:val="24"/>
            <w:szCs w:val="24"/>
          </w:rPr>
          <w:t>www.arc-partnership.co.uk</w:t>
        </w:r>
      </w:hyperlink>
      <w:r w:rsidRPr="00E35F27">
        <w:rPr>
          <w:rFonts w:ascii="Century Gothic" w:hAnsi="Century Gothic" w:cs="Arial"/>
          <w:sz w:val="24"/>
          <w:szCs w:val="24"/>
        </w:rPr>
        <w:t xml:space="preserve"> </w:t>
      </w:r>
    </w:p>
    <w:p w:rsidR="00A704E9" w:rsidRPr="00E35F27" w:rsidRDefault="00260AFD" w:rsidP="00D14698">
      <w:pPr>
        <w:widowControl w:val="0"/>
        <w:autoSpaceDE w:val="0"/>
        <w:autoSpaceDN w:val="0"/>
        <w:adjustRightInd w:val="0"/>
        <w:spacing w:line="240" w:lineRule="auto"/>
        <w:rPr>
          <w:rFonts w:ascii="Century Gothic" w:hAnsi="Century Gothic" w:cs="Arial"/>
          <w:sz w:val="24"/>
          <w:szCs w:val="24"/>
        </w:rPr>
      </w:pPr>
      <w:r w:rsidRPr="00E35F27">
        <w:rPr>
          <w:rFonts w:ascii="Century Gothic" w:hAnsi="Century Gothic" w:cs="Arial"/>
          <w:sz w:val="24"/>
          <w:szCs w:val="24"/>
        </w:rPr>
        <w:t xml:space="preserve"> </w:t>
      </w:r>
    </w:p>
    <w:sectPr w:rsidR="00A704E9" w:rsidRPr="00E35F27" w:rsidSect="00E35F2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80" w:rsidRDefault="007E3580" w:rsidP="0062332E">
      <w:pPr>
        <w:spacing w:after="0" w:line="240" w:lineRule="auto"/>
      </w:pPr>
      <w:r>
        <w:separator/>
      </w:r>
    </w:p>
  </w:endnote>
  <w:endnote w:type="continuationSeparator" w:id="0">
    <w:p w:rsidR="007E3580" w:rsidRDefault="007E3580" w:rsidP="0062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LT 55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80" w:rsidRDefault="007E3580" w:rsidP="0062332E">
      <w:pPr>
        <w:spacing w:after="0" w:line="240" w:lineRule="auto"/>
      </w:pPr>
      <w:r>
        <w:separator/>
      </w:r>
    </w:p>
  </w:footnote>
  <w:footnote w:type="continuationSeparator" w:id="0">
    <w:p w:rsidR="007E3580" w:rsidRDefault="007E3580" w:rsidP="0062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137AC"/>
    <w:multiLevelType w:val="hybridMultilevel"/>
    <w:tmpl w:val="D604F14A"/>
    <w:lvl w:ilvl="0" w:tplc="D5629C7C">
      <w:numFmt w:val="bullet"/>
      <w:lvlText w:val="-"/>
      <w:lvlJc w:val="left"/>
      <w:pPr>
        <w:ind w:left="470" w:hanging="360"/>
      </w:pPr>
      <w:rPr>
        <w:rFonts w:ascii="Calibri" w:eastAsiaTheme="minorHAnsi" w:hAnsi="Calibri" w:cs="Arial" w:hint="default"/>
        <w:b/>
        <w:color w:val="333333"/>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 w15:restartNumberingAfterBreak="0">
    <w:nsid w:val="74E834CF"/>
    <w:multiLevelType w:val="hybridMultilevel"/>
    <w:tmpl w:val="66380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42678"/>
    <w:multiLevelType w:val="multilevel"/>
    <w:tmpl w:val="FEE2D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2E"/>
    <w:rsid w:val="00006525"/>
    <w:rsid w:val="00011A98"/>
    <w:rsid w:val="0002027D"/>
    <w:rsid w:val="00021145"/>
    <w:rsid w:val="00024650"/>
    <w:rsid w:val="00024752"/>
    <w:rsid w:val="0003311E"/>
    <w:rsid w:val="0003589C"/>
    <w:rsid w:val="00043EF4"/>
    <w:rsid w:val="000555EB"/>
    <w:rsid w:val="00063D56"/>
    <w:rsid w:val="00066223"/>
    <w:rsid w:val="00071B9C"/>
    <w:rsid w:val="00071F30"/>
    <w:rsid w:val="000741E7"/>
    <w:rsid w:val="00081CA4"/>
    <w:rsid w:val="00082CE3"/>
    <w:rsid w:val="000832D2"/>
    <w:rsid w:val="00084B80"/>
    <w:rsid w:val="0009170A"/>
    <w:rsid w:val="000943AE"/>
    <w:rsid w:val="000A4258"/>
    <w:rsid w:val="000A6122"/>
    <w:rsid w:val="000B1468"/>
    <w:rsid w:val="000B3CF9"/>
    <w:rsid w:val="000B48D4"/>
    <w:rsid w:val="000B5302"/>
    <w:rsid w:val="000C6060"/>
    <w:rsid w:val="000C650E"/>
    <w:rsid w:val="000D327F"/>
    <w:rsid w:val="000D6CF3"/>
    <w:rsid w:val="000E3F51"/>
    <w:rsid w:val="000F3CA2"/>
    <w:rsid w:val="00105360"/>
    <w:rsid w:val="001103D6"/>
    <w:rsid w:val="00124957"/>
    <w:rsid w:val="00126B90"/>
    <w:rsid w:val="00127417"/>
    <w:rsid w:val="00135073"/>
    <w:rsid w:val="00137770"/>
    <w:rsid w:val="00153115"/>
    <w:rsid w:val="00155295"/>
    <w:rsid w:val="00157C47"/>
    <w:rsid w:val="00160796"/>
    <w:rsid w:val="00161249"/>
    <w:rsid w:val="00170ABD"/>
    <w:rsid w:val="00180F5C"/>
    <w:rsid w:val="00195C78"/>
    <w:rsid w:val="00196184"/>
    <w:rsid w:val="001A274F"/>
    <w:rsid w:val="001A2E7F"/>
    <w:rsid w:val="001A431C"/>
    <w:rsid w:val="001C48B2"/>
    <w:rsid w:val="001D1F79"/>
    <w:rsid w:val="001D3B6F"/>
    <w:rsid w:val="001D573B"/>
    <w:rsid w:val="001E249B"/>
    <w:rsid w:val="001E2B59"/>
    <w:rsid w:val="001F0166"/>
    <w:rsid w:val="001F2D8F"/>
    <w:rsid w:val="001F52EA"/>
    <w:rsid w:val="0020318C"/>
    <w:rsid w:val="00212D06"/>
    <w:rsid w:val="00214094"/>
    <w:rsid w:val="00221CDA"/>
    <w:rsid w:val="00224C91"/>
    <w:rsid w:val="00226EF5"/>
    <w:rsid w:val="00240029"/>
    <w:rsid w:val="0024461A"/>
    <w:rsid w:val="00244FEC"/>
    <w:rsid w:val="00253AF4"/>
    <w:rsid w:val="00254F53"/>
    <w:rsid w:val="0025533E"/>
    <w:rsid w:val="002606CC"/>
    <w:rsid w:val="00260AFD"/>
    <w:rsid w:val="00260CDB"/>
    <w:rsid w:val="00265896"/>
    <w:rsid w:val="00270C5E"/>
    <w:rsid w:val="00273C51"/>
    <w:rsid w:val="0027505F"/>
    <w:rsid w:val="00275272"/>
    <w:rsid w:val="00276747"/>
    <w:rsid w:val="0029086C"/>
    <w:rsid w:val="00291916"/>
    <w:rsid w:val="002A1262"/>
    <w:rsid w:val="002A1CBF"/>
    <w:rsid w:val="002A7723"/>
    <w:rsid w:val="002B0B42"/>
    <w:rsid w:val="002D4608"/>
    <w:rsid w:val="002D5983"/>
    <w:rsid w:val="002D674E"/>
    <w:rsid w:val="002E07C8"/>
    <w:rsid w:val="002E3F0E"/>
    <w:rsid w:val="002F6B66"/>
    <w:rsid w:val="00300335"/>
    <w:rsid w:val="00307A70"/>
    <w:rsid w:val="00311484"/>
    <w:rsid w:val="00314537"/>
    <w:rsid w:val="00316230"/>
    <w:rsid w:val="00325E7A"/>
    <w:rsid w:val="00340BDF"/>
    <w:rsid w:val="00344DD0"/>
    <w:rsid w:val="00352312"/>
    <w:rsid w:val="00370677"/>
    <w:rsid w:val="00370D65"/>
    <w:rsid w:val="0039173C"/>
    <w:rsid w:val="00394617"/>
    <w:rsid w:val="003A64F1"/>
    <w:rsid w:val="003B4C22"/>
    <w:rsid w:val="003C6E20"/>
    <w:rsid w:val="003C7F47"/>
    <w:rsid w:val="003D610D"/>
    <w:rsid w:val="003D695B"/>
    <w:rsid w:val="003D722A"/>
    <w:rsid w:val="003E282A"/>
    <w:rsid w:val="00403209"/>
    <w:rsid w:val="0041273A"/>
    <w:rsid w:val="0041360F"/>
    <w:rsid w:val="00417177"/>
    <w:rsid w:val="00421BFB"/>
    <w:rsid w:val="00423CE8"/>
    <w:rsid w:val="00434B44"/>
    <w:rsid w:val="004610AA"/>
    <w:rsid w:val="004620AE"/>
    <w:rsid w:val="00467E31"/>
    <w:rsid w:val="004703A1"/>
    <w:rsid w:val="004728E9"/>
    <w:rsid w:val="00477191"/>
    <w:rsid w:val="00480742"/>
    <w:rsid w:val="0049477D"/>
    <w:rsid w:val="004A1DF9"/>
    <w:rsid w:val="004A668D"/>
    <w:rsid w:val="004B2BA0"/>
    <w:rsid w:val="004B6437"/>
    <w:rsid w:val="004C2495"/>
    <w:rsid w:val="004C4CA0"/>
    <w:rsid w:val="004D05B2"/>
    <w:rsid w:val="004D0F0E"/>
    <w:rsid w:val="004D6AD5"/>
    <w:rsid w:val="004E5E56"/>
    <w:rsid w:val="004E5E9F"/>
    <w:rsid w:val="00511612"/>
    <w:rsid w:val="005202A7"/>
    <w:rsid w:val="00521813"/>
    <w:rsid w:val="0054428D"/>
    <w:rsid w:val="0054749B"/>
    <w:rsid w:val="00553FF6"/>
    <w:rsid w:val="00554AC9"/>
    <w:rsid w:val="0055505A"/>
    <w:rsid w:val="005553C7"/>
    <w:rsid w:val="00557C73"/>
    <w:rsid w:val="00560B5C"/>
    <w:rsid w:val="00571D5D"/>
    <w:rsid w:val="00574279"/>
    <w:rsid w:val="00574FD7"/>
    <w:rsid w:val="00575560"/>
    <w:rsid w:val="00581F44"/>
    <w:rsid w:val="00590391"/>
    <w:rsid w:val="00591D0A"/>
    <w:rsid w:val="005943E3"/>
    <w:rsid w:val="0059543B"/>
    <w:rsid w:val="005A75AD"/>
    <w:rsid w:val="005B436E"/>
    <w:rsid w:val="005C1924"/>
    <w:rsid w:val="005C424A"/>
    <w:rsid w:val="005C61A2"/>
    <w:rsid w:val="005C6A7F"/>
    <w:rsid w:val="005D15CB"/>
    <w:rsid w:val="005E3622"/>
    <w:rsid w:val="00605111"/>
    <w:rsid w:val="0061192E"/>
    <w:rsid w:val="00612EF5"/>
    <w:rsid w:val="00615590"/>
    <w:rsid w:val="0062332E"/>
    <w:rsid w:val="006264BB"/>
    <w:rsid w:val="006268B2"/>
    <w:rsid w:val="00631D57"/>
    <w:rsid w:val="0063537F"/>
    <w:rsid w:val="00636B74"/>
    <w:rsid w:val="00673173"/>
    <w:rsid w:val="00684B26"/>
    <w:rsid w:val="006851D7"/>
    <w:rsid w:val="006930EA"/>
    <w:rsid w:val="006A08DC"/>
    <w:rsid w:val="006A7484"/>
    <w:rsid w:val="006B2E1D"/>
    <w:rsid w:val="006B68B2"/>
    <w:rsid w:val="006C1F2D"/>
    <w:rsid w:val="006C7443"/>
    <w:rsid w:val="006D1444"/>
    <w:rsid w:val="006E6E23"/>
    <w:rsid w:val="006E791E"/>
    <w:rsid w:val="006F5056"/>
    <w:rsid w:val="006F509A"/>
    <w:rsid w:val="00721EE0"/>
    <w:rsid w:val="007307DB"/>
    <w:rsid w:val="00733B8C"/>
    <w:rsid w:val="0073563B"/>
    <w:rsid w:val="0073630B"/>
    <w:rsid w:val="0073787B"/>
    <w:rsid w:val="00750BEF"/>
    <w:rsid w:val="00751E70"/>
    <w:rsid w:val="0075509C"/>
    <w:rsid w:val="00755F4D"/>
    <w:rsid w:val="00756D4F"/>
    <w:rsid w:val="00766300"/>
    <w:rsid w:val="0077109E"/>
    <w:rsid w:val="0078101F"/>
    <w:rsid w:val="00787B09"/>
    <w:rsid w:val="00791389"/>
    <w:rsid w:val="00792ED9"/>
    <w:rsid w:val="007A21DE"/>
    <w:rsid w:val="007B231F"/>
    <w:rsid w:val="007C6707"/>
    <w:rsid w:val="007C735E"/>
    <w:rsid w:val="007D0A06"/>
    <w:rsid w:val="007D43C7"/>
    <w:rsid w:val="007D4827"/>
    <w:rsid w:val="007E1761"/>
    <w:rsid w:val="007E3580"/>
    <w:rsid w:val="007E40D5"/>
    <w:rsid w:val="007E4C55"/>
    <w:rsid w:val="007E7901"/>
    <w:rsid w:val="007F1173"/>
    <w:rsid w:val="007F42B4"/>
    <w:rsid w:val="00800E87"/>
    <w:rsid w:val="008020BA"/>
    <w:rsid w:val="00805D75"/>
    <w:rsid w:val="008156D2"/>
    <w:rsid w:val="00820FD5"/>
    <w:rsid w:val="00830F20"/>
    <w:rsid w:val="00834CF7"/>
    <w:rsid w:val="008356FD"/>
    <w:rsid w:val="00837559"/>
    <w:rsid w:val="00847A12"/>
    <w:rsid w:val="0085302B"/>
    <w:rsid w:val="00857583"/>
    <w:rsid w:val="00861CCE"/>
    <w:rsid w:val="0086226B"/>
    <w:rsid w:val="00872B93"/>
    <w:rsid w:val="008746CF"/>
    <w:rsid w:val="0088131E"/>
    <w:rsid w:val="00883716"/>
    <w:rsid w:val="008958EF"/>
    <w:rsid w:val="00895D50"/>
    <w:rsid w:val="00897071"/>
    <w:rsid w:val="008A2C20"/>
    <w:rsid w:val="008A2C84"/>
    <w:rsid w:val="008B2814"/>
    <w:rsid w:val="008B3301"/>
    <w:rsid w:val="008B3EC9"/>
    <w:rsid w:val="008C35C5"/>
    <w:rsid w:val="008C581B"/>
    <w:rsid w:val="008E33F5"/>
    <w:rsid w:val="008E3768"/>
    <w:rsid w:val="008E3E2D"/>
    <w:rsid w:val="008E5A75"/>
    <w:rsid w:val="008F281E"/>
    <w:rsid w:val="008F4E51"/>
    <w:rsid w:val="00900AE7"/>
    <w:rsid w:val="0090271D"/>
    <w:rsid w:val="00903D43"/>
    <w:rsid w:val="009042D6"/>
    <w:rsid w:val="00904A14"/>
    <w:rsid w:val="00905590"/>
    <w:rsid w:val="009259D0"/>
    <w:rsid w:val="009333AA"/>
    <w:rsid w:val="009345A6"/>
    <w:rsid w:val="009357E2"/>
    <w:rsid w:val="00952DC0"/>
    <w:rsid w:val="00955D5F"/>
    <w:rsid w:val="009566C4"/>
    <w:rsid w:val="0096742E"/>
    <w:rsid w:val="0097608E"/>
    <w:rsid w:val="00981C5E"/>
    <w:rsid w:val="00986F9B"/>
    <w:rsid w:val="009903E4"/>
    <w:rsid w:val="00991699"/>
    <w:rsid w:val="00992120"/>
    <w:rsid w:val="009A037B"/>
    <w:rsid w:val="009A0ECF"/>
    <w:rsid w:val="009A292E"/>
    <w:rsid w:val="009A5357"/>
    <w:rsid w:val="009B5FAD"/>
    <w:rsid w:val="009C19BC"/>
    <w:rsid w:val="009D21F8"/>
    <w:rsid w:val="009D485A"/>
    <w:rsid w:val="009D6ADA"/>
    <w:rsid w:val="009E5610"/>
    <w:rsid w:val="009E5771"/>
    <w:rsid w:val="009F2418"/>
    <w:rsid w:val="009F3382"/>
    <w:rsid w:val="009F6A70"/>
    <w:rsid w:val="00A06598"/>
    <w:rsid w:val="00A20E87"/>
    <w:rsid w:val="00A21190"/>
    <w:rsid w:val="00A21606"/>
    <w:rsid w:val="00A25588"/>
    <w:rsid w:val="00A264C3"/>
    <w:rsid w:val="00A27231"/>
    <w:rsid w:val="00A27615"/>
    <w:rsid w:val="00A326EF"/>
    <w:rsid w:val="00A351F6"/>
    <w:rsid w:val="00A539D9"/>
    <w:rsid w:val="00A61D36"/>
    <w:rsid w:val="00A70064"/>
    <w:rsid w:val="00A704E9"/>
    <w:rsid w:val="00A8627A"/>
    <w:rsid w:val="00AA3544"/>
    <w:rsid w:val="00AA48B7"/>
    <w:rsid w:val="00AB109A"/>
    <w:rsid w:val="00AB78DE"/>
    <w:rsid w:val="00AC4E99"/>
    <w:rsid w:val="00AC54C3"/>
    <w:rsid w:val="00AC551D"/>
    <w:rsid w:val="00AF002B"/>
    <w:rsid w:val="00AF0237"/>
    <w:rsid w:val="00AF10E8"/>
    <w:rsid w:val="00AF152C"/>
    <w:rsid w:val="00AF19D5"/>
    <w:rsid w:val="00AF1FD6"/>
    <w:rsid w:val="00B14F84"/>
    <w:rsid w:val="00B16B24"/>
    <w:rsid w:val="00B2246E"/>
    <w:rsid w:val="00B27791"/>
    <w:rsid w:val="00B30424"/>
    <w:rsid w:val="00B41A40"/>
    <w:rsid w:val="00B44994"/>
    <w:rsid w:val="00B52E5E"/>
    <w:rsid w:val="00B5332C"/>
    <w:rsid w:val="00B54B20"/>
    <w:rsid w:val="00B67977"/>
    <w:rsid w:val="00B711F0"/>
    <w:rsid w:val="00B73FDD"/>
    <w:rsid w:val="00B754FB"/>
    <w:rsid w:val="00B872F0"/>
    <w:rsid w:val="00B9056A"/>
    <w:rsid w:val="00B93FD3"/>
    <w:rsid w:val="00BA00A8"/>
    <w:rsid w:val="00BA4EE4"/>
    <w:rsid w:val="00BA6C09"/>
    <w:rsid w:val="00BA6C15"/>
    <w:rsid w:val="00BB0BC9"/>
    <w:rsid w:val="00BB4D0F"/>
    <w:rsid w:val="00BB62BF"/>
    <w:rsid w:val="00BC02B6"/>
    <w:rsid w:val="00BC563E"/>
    <w:rsid w:val="00BD4212"/>
    <w:rsid w:val="00BD63DB"/>
    <w:rsid w:val="00BD6E42"/>
    <w:rsid w:val="00BF1486"/>
    <w:rsid w:val="00C02C9A"/>
    <w:rsid w:val="00C222EF"/>
    <w:rsid w:val="00C26461"/>
    <w:rsid w:val="00C27DAC"/>
    <w:rsid w:val="00C300F8"/>
    <w:rsid w:val="00C47508"/>
    <w:rsid w:val="00C563D1"/>
    <w:rsid w:val="00C90A31"/>
    <w:rsid w:val="00C96CB9"/>
    <w:rsid w:val="00CA321D"/>
    <w:rsid w:val="00CA3F73"/>
    <w:rsid w:val="00CB2653"/>
    <w:rsid w:val="00CB2E1F"/>
    <w:rsid w:val="00CB406D"/>
    <w:rsid w:val="00CC2084"/>
    <w:rsid w:val="00CC3CC0"/>
    <w:rsid w:val="00CD2E50"/>
    <w:rsid w:val="00CE48E7"/>
    <w:rsid w:val="00CE5E2D"/>
    <w:rsid w:val="00CF1FA0"/>
    <w:rsid w:val="00CF71A3"/>
    <w:rsid w:val="00D034CB"/>
    <w:rsid w:val="00D14698"/>
    <w:rsid w:val="00D224DA"/>
    <w:rsid w:val="00D40DCB"/>
    <w:rsid w:val="00D466B4"/>
    <w:rsid w:val="00D47E05"/>
    <w:rsid w:val="00D61410"/>
    <w:rsid w:val="00D70214"/>
    <w:rsid w:val="00D73FD0"/>
    <w:rsid w:val="00D7764C"/>
    <w:rsid w:val="00D94FF0"/>
    <w:rsid w:val="00D95A37"/>
    <w:rsid w:val="00DB2124"/>
    <w:rsid w:val="00DB3BD4"/>
    <w:rsid w:val="00DB7CB7"/>
    <w:rsid w:val="00DC0E1B"/>
    <w:rsid w:val="00DC2A51"/>
    <w:rsid w:val="00DC3C0B"/>
    <w:rsid w:val="00DC401E"/>
    <w:rsid w:val="00DD50CF"/>
    <w:rsid w:val="00DE2C5B"/>
    <w:rsid w:val="00DE49ED"/>
    <w:rsid w:val="00DE5F97"/>
    <w:rsid w:val="00DE6204"/>
    <w:rsid w:val="00DF47E4"/>
    <w:rsid w:val="00E07509"/>
    <w:rsid w:val="00E12844"/>
    <w:rsid w:val="00E173BB"/>
    <w:rsid w:val="00E26B41"/>
    <w:rsid w:val="00E35F27"/>
    <w:rsid w:val="00E40433"/>
    <w:rsid w:val="00E51CFE"/>
    <w:rsid w:val="00E6120A"/>
    <w:rsid w:val="00E706B0"/>
    <w:rsid w:val="00E71C31"/>
    <w:rsid w:val="00E752DC"/>
    <w:rsid w:val="00E775A1"/>
    <w:rsid w:val="00E81611"/>
    <w:rsid w:val="00E90059"/>
    <w:rsid w:val="00E91893"/>
    <w:rsid w:val="00E92B20"/>
    <w:rsid w:val="00E92BE5"/>
    <w:rsid w:val="00EA4727"/>
    <w:rsid w:val="00EA4DBE"/>
    <w:rsid w:val="00EB2692"/>
    <w:rsid w:val="00EC3EEA"/>
    <w:rsid w:val="00ED2DC2"/>
    <w:rsid w:val="00ED4A8B"/>
    <w:rsid w:val="00ED681B"/>
    <w:rsid w:val="00ED7B1F"/>
    <w:rsid w:val="00EE52E0"/>
    <w:rsid w:val="00EE6176"/>
    <w:rsid w:val="00EF26C5"/>
    <w:rsid w:val="00F01FC8"/>
    <w:rsid w:val="00F05484"/>
    <w:rsid w:val="00F112A6"/>
    <w:rsid w:val="00F140FC"/>
    <w:rsid w:val="00F3383E"/>
    <w:rsid w:val="00F36CDD"/>
    <w:rsid w:val="00F53E92"/>
    <w:rsid w:val="00F671E2"/>
    <w:rsid w:val="00F67AF5"/>
    <w:rsid w:val="00F72136"/>
    <w:rsid w:val="00F83291"/>
    <w:rsid w:val="00F91DF6"/>
    <w:rsid w:val="00FA1798"/>
    <w:rsid w:val="00FA3153"/>
    <w:rsid w:val="00FA3FFC"/>
    <w:rsid w:val="00FB6CD7"/>
    <w:rsid w:val="00FB7FE0"/>
    <w:rsid w:val="00FC7A17"/>
    <w:rsid w:val="00FD0CC2"/>
    <w:rsid w:val="00FD2B8D"/>
    <w:rsid w:val="00FD3668"/>
    <w:rsid w:val="00FD7330"/>
    <w:rsid w:val="00FE25B3"/>
    <w:rsid w:val="00FE59A3"/>
    <w:rsid w:val="00FF4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67DB3"/>
  <w15:docId w15:val="{F958642D-594C-4787-9D82-7664EB64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2E"/>
  </w:style>
  <w:style w:type="paragraph" w:styleId="Footer">
    <w:name w:val="footer"/>
    <w:basedOn w:val="Normal"/>
    <w:link w:val="FooterChar"/>
    <w:uiPriority w:val="99"/>
    <w:unhideWhenUsed/>
    <w:rsid w:val="0062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32E"/>
  </w:style>
  <w:style w:type="paragraph" w:styleId="BalloonText">
    <w:name w:val="Balloon Text"/>
    <w:basedOn w:val="Normal"/>
    <w:link w:val="BalloonTextChar"/>
    <w:uiPriority w:val="99"/>
    <w:semiHidden/>
    <w:unhideWhenUsed/>
    <w:rsid w:val="0062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2E"/>
    <w:rPr>
      <w:rFonts w:ascii="Tahoma" w:hAnsi="Tahoma" w:cs="Tahoma"/>
      <w:sz w:val="16"/>
      <w:szCs w:val="16"/>
    </w:rPr>
  </w:style>
  <w:style w:type="paragraph" w:styleId="ListParagraph">
    <w:name w:val="List Paragraph"/>
    <w:basedOn w:val="Normal"/>
    <w:uiPriority w:val="34"/>
    <w:qFormat/>
    <w:rsid w:val="0062332E"/>
    <w:pPr>
      <w:ind w:left="720"/>
      <w:contextualSpacing/>
    </w:pPr>
  </w:style>
  <w:style w:type="character" w:styleId="Hyperlink">
    <w:name w:val="Hyperlink"/>
    <w:basedOn w:val="DefaultParagraphFont"/>
    <w:uiPriority w:val="99"/>
    <w:unhideWhenUsed/>
    <w:rsid w:val="000F3CA2"/>
    <w:rPr>
      <w:color w:val="0000FF" w:themeColor="hyperlink"/>
      <w:u w:val="single"/>
    </w:rPr>
  </w:style>
  <w:style w:type="character" w:customStyle="1" w:styleId="st1">
    <w:name w:val="st1"/>
    <w:basedOn w:val="DefaultParagraphFont"/>
    <w:rsid w:val="00307A70"/>
  </w:style>
  <w:style w:type="character" w:styleId="FollowedHyperlink">
    <w:name w:val="FollowedHyperlink"/>
    <w:basedOn w:val="DefaultParagraphFont"/>
    <w:uiPriority w:val="99"/>
    <w:semiHidden/>
    <w:unhideWhenUsed/>
    <w:rsid w:val="0077109E"/>
    <w:rPr>
      <w:color w:val="800080" w:themeColor="followedHyperlink"/>
      <w:u w:val="single"/>
    </w:rPr>
  </w:style>
  <w:style w:type="table" w:styleId="TableGrid">
    <w:name w:val="Table Grid"/>
    <w:basedOn w:val="TableNormal"/>
    <w:uiPriority w:val="59"/>
    <w:rsid w:val="00C4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BodyText">
    <w:name w:val="IG-Body Text"/>
    <w:basedOn w:val="Normal"/>
    <w:rsid w:val="00C26461"/>
    <w:pPr>
      <w:spacing w:after="240" w:line="240" w:lineRule="exact"/>
    </w:pPr>
    <w:rPr>
      <w:rFonts w:ascii="HelveticaNeue LT 55 Roman" w:eastAsia="Times New Roman" w:hAnsi="HelveticaNeue LT 55 Roman" w:cs="Times New Roman"/>
      <w:color w:val="000000"/>
      <w:sz w:val="20"/>
      <w:szCs w:val="24"/>
    </w:rPr>
  </w:style>
  <w:style w:type="character" w:styleId="CommentReference">
    <w:name w:val="annotation reference"/>
    <w:basedOn w:val="DefaultParagraphFont"/>
    <w:uiPriority w:val="99"/>
    <w:semiHidden/>
    <w:unhideWhenUsed/>
    <w:rsid w:val="00C26461"/>
    <w:rPr>
      <w:sz w:val="16"/>
      <w:szCs w:val="16"/>
    </w:rPr>
  </w:style>
  <w:style w:type="paragraph" w:styleId="CommentText">
    <w:name w:val="annotation text"/>
    <w:basedOn w:val="Normal"/>
    <w:link w:val="CommentTextChar"/>
    <w:uiPriority w:val="99"/>
    <w:semiHidden/>
    <w:unhideWhenUsed/>
    <w:rsid w:val="00C26461"/>
    <w:pPr>
      <w:spacing w:line="240" w:lineRule="auto"/>
    </w:pPr>
    <w:rPr>
      <w:sz w:val="20"/>
      <w:szCs w:val="20"/>
    </w:rPr>
  </w:style>
  <w:style w:type="character" w:customStyle="1" w:styleId="CommentTextChar">
    <w:name w:val="Comment Text Char"/>
    <w:basedOn w:val="DefaultParagraphFont"/>
    <w:link w:val="CommentText"/>
    <w:uiPriority w:val="99"/>
    <w:semiHidden/>
    <w:rsid w:val="00C26461"/>
    <w:rPr>
      <w:sz w:val="20"/>
      <w:szCs w:val="20"/>
    </w:rPr>
  </w:style>
  <w:style w:type="paragraph" w:styleId="CommentSubject">
    <w:name w:val="annotation subject"/>
    <w:basedOn w:val="CommentText"/>
    <w:next w:val="CommentText"/>
    <w:link w:val="CommentSubjectChar"/>
    <w:uiPriority w:val="99"/>
    <w:semiHidden/>
    <w:unhideWhenUsed/>
    <w:rsid w:val="00C26461"/>
    <w:rPr>
      <w:b/>
      <w:bCs/>
    </w:rPr>
  </w:style>
  <w:style w:type="character" w:customStyle="1" w:styleId="CommentSubjectChar">
    <w:name w:val="Comment Subject Char"/>
    <w:basedOn w:val="CommentTextChar"/>
    <w:link w:val="CommentSubject"/>
    <w:uiPriority w:val="99"/>
    <w:semiHidden/>
    <w:rsid w:val="00C26461"/>
    <w:rPr>
      <w:b/>
      <w:bCs/>
      <w:sz w:val="20"/>
      <w:szCs w:val="20"/>
    </w:rPr>
  </w:style>
  <w:style w:type="paragraph" w:styleId="NormalWeb">
    <w:name w:val="Normal (Web)"/>
    <w:basedOn w:val="Normal"/>
    <w:uiPriority w:val="99"/>
    <w:unhideWhenUsed/>
    <w:rsid w:val="00291916"/>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EE5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EE52E0"/>
  </w:style>
  <w:style w:type="character" w:customStyle="1" w:styleId="apple-converted-space">
    <w:name w:val="apple-converted-space"/>
    <w:basedOn w:val="DefaultParagraphFont"/>
    <w:rsid w:val="00EE52E0"/>
  </w:style>
  <w:style w:type="character" w:customStyle="1" w:styleId="e2ma-style">
    <w:name w:val="e2ma-style"/>
    <w:basedOn w:val="DefaultParagraphFont"/>
    <w:rsid w:val="00195C78"/>
  </w:style>
  <w:style w:type="character" w:styleId="UnresolvedMention">
    <w:name w:val="Unresolved Mention"/>
    <w:basedOn w:val="DefaultParagraphFont"/>
    <w:uiPriority w:val="99"/>
    <w:semiHidden/>
    <w:unhideWhenUsed/>
    <w:rsid w:val="00D1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87948">
      <w:bodyDiv w:val="1"/>
      <w:marLeft w:val="0"/>
      <w:marRight w:val="0"/>
      <w:marTop w:val="0"/>
      <w:marBottom w:val="0"/>
      <w:divBdr>
        <w:top w:val="none" w:sz="0" w:space="0" w:color="auto"/>
        <w:left w:val="none" w:sz="0" w:space="0" w:color="auto"/>
        <w:bottom w:val="none" w:sz="0" w:space="0" w:color="auto"/>
        <w:right w:val="none" w:sz="0" w:space="0" w:color="auto"/>
      </w:divBdr>
    </w:div>
    <w:div w:id="574634117">
      <w:bodyDiv w:val="1"/>
      <w:marLeft w:val="0"/>
      <w:marRight w:val="0"/>
      <w:marTop w:val="0"/>
      <w:marBottom w:val="0"/>
      <w:divBdr>
        <w:top w:val="none" w:sz="0" w:space="0" w:color="auto"/>
        <w:left w:val="none" w:sz="0" w:space="0" w:color="auto"/>
        <w:bottom w:val="none" w:sz="0" w:space="0" w:color="auto"/>
        <w:right w:val="none" w:sz="0" w:space="0" w:color="auto"/>
      </w:divBdr>
    </w:div>
    <w:div w:id="593318556">
      <w:bodyDiv w:val="1"/>
      <w:marLeft w:val="0"/>
      <w:marRight w:val="0"/>
      <w:marTop w:val="0"/>
      <w:marBottom w:val="0"/>
      <w:divBdr>
        <w:top w:val="none" w:sz="0" w:space="0" w:color="auto"/>
        <w:left w:val="none" w:sz="0" w:space="0" w:color="auto"/>
        <w:bottom w:val="none" w:sz="0" w:space="0" w:color="auto"/>
        <w:right w:val="none" w:sz="0" w:space="0" w:color="auto"/>
      </w:divBdr>
      <w:divsChild>
        <w:div w:id="1739550051">
          <w:marLeft w:val="0"/>
          <w:marRight w:val="0"/>
          <w:marTop w:val="0"/>
          <w:marBottom w:val="0"/>
          <w:divBdr>
            <w:top w:val="none" w:sz="0" w:space="0" w:color="auto"/>
            <w:left w:val="none" w:sz="0" w:space="0" w:color="auto"/>
            <w:bottom w:val="none" w:sz="0" w:space="0" w:color="auto"/>
            <w:right w:val="none" w:sz="0" w:space="0" w:color="auto"/>
          </w:divBdr>
          <w:divsChild>
            <w:div w:id="558201547">
              <w:marLeft w:val="0"/>
              <w:marRight w:val="0"/>
              <w:marTop w:val="0"/>
              <w:marBottom w:val="0"/>
              <w:divBdr>
                <w:top w:val="none" w:sz="0" w:space="0" w:color="auto"/>
                <w:left w:val="none" w:sz="0" w:space="0" w:color="auto"/>
                <w:bottom w:val="none" w:sz="0" w:space="0" w:color="auto"/>
                <w:right w:val="none" w:sz="0" w:space="0" w:color="auto"/>
              </w:divBdr>
              <w:divsChild>
                <w:div w:id="1292205175">
                  <w:marLeft w:val="0"/>
                  <w:marRight w:val="0"/>
                  <w:marTop w:val="0"/>
                  <w:marBottom w:val="0"/>
                  <w:divBdr>
                    <w:top w:val="none" w:sz="0" w:space="0" w:color="auto"/>
                    <w:left w:val="none" w:sz="0" w:space="0" w:color="auto"/>
                    <w:bottom w:val="none" w:sz="0" w:space="0" w:color="auto"/>
                    <w:right w:val="none" w:sz="0" w:space="0" w:color="auto"/>
                  </w:divBdr>
                  <w:divsChild>
                    <w:div w:id="2118135997">
                      <w:marLeft w:val="0"/>
                      <w:marRight w:val="0"/>
                      <w:marTop w:val="0"/>
                      <w:marBottom w:val="0"/>
                      <w:divBdr>
                        <w:top w:val="none" w:sz="0" w:space="0" w:color="auto"/>
                        <w:left w:val="none" w:sz="0" w:space="0" w:color="auto"/>
                        <w:bottom w:val="none" w:sz="0" w:space="0" w:color="auto"/>
                        <w:right w:val="none" w:sz="0" w:space="0" w:color="auto"/>
                      </w:divBdr>
                      <w:divsChild>
                        <w:div w:id="2100102251">
                          <w:marLeft w:val="0"/>
                          <w:marRight w:val="0"/>
                          <w:marTop w:val="0"/>
                          <w:marBottom w:val="0"/>
                          <w:divBdr>
                            <w:top w:val="none" w:sz="0" w:space="0" w:color="auto"/>
                            <w:left w:val="none" w:sz="0" w:space="0" w:color="auto"/>
                            <w:bottom w:val="none" w:sz="0" w:space="0" w:color="auto"/>
                            <w:right w:val="none" w:sz="0" w:space="0" w:color="auto"/>
                          </w:divBdr>
                          <w:divsChild>
                            <w:div w:id="1226066502">
                              <w:marLeft w:val="0"/>
                              <w:marRight w:val="0"/>
                              <w:marTop w:val="0"/>
                              <w:marBottom w:val="0"/>
                              <w:divBdr>
                                <w:top w:val="single" w:sz="6" w:space="0" w:color="auto"/>
                                <w:left w:val="single" w:sz="6" w:space="0" w:color="auto"/>
                                <w:bottom w:val="single" w:sz="6" w:space="0" w:color="auto"/>
                                <w:right w:val="single" w:sz="6" w:space="0" w:color="auto"/>
                              </w:divBdr>
                              <w:divsChild>
                                <w:div w:id="1264650786">
                                  <w:marLeft w:val="0"/>
                                  <w:marRight w:val="195"/>
                                  <w:marTop w:val="0"/>
                                  <w:marBottom w:val="0"/>
                                  <w:divBdr>
                                    <w:top w:val="none" w:sz="0" w:space="0" w:color="auto"/>
                                    <w:left w:val="none" w:sz="0" w:space="0" w:color="auto"/>
                                    <w:bottom w:val="none" w:sz="0" w:space="0" w:color="auto"/>
                                    <w:right w:val="none" w:sz="0" w:space="0" w:color="auto"/>
                                  </w:divBdr>
                                  <w:divsChild>
                                    <w:div w:id="1433089109">
                                      <w:marLeft w:val="0"/>
                                      <w:marRight w:val="0"/>
                                      <w:marTop w:val="0"/>
                                      <w:marBottom w:val="0"/>
                                      <w:divBdr>
                                        <w:top w:val="none" w:sz="0" w:space="0" w:color="auto"/>
                                        <w:left w:val="none" w:sz="0" w:space="0" w:color="auto"/>
                                        <w:bottom w:val="none" w:sz="0" w:space="0" w:color="auto"/>
                                        <w:right w:val="none" w:sz="0" w:space="0" w:color="auto"/>
                                      </w:divBdr>
                                      <w:divsChild>
                                        <w:div w:id="1170097676">
                                          <w:marLeft w:val="0"/>
                                          <w:marRight w:val="195"/>
                                          <w:marTop w:val="0"/>
                                          <w:marBottom w:val="0"/>
                                          <w:divBdr>
                                            <w:top w:val="none" w:sz="0" w:space="0" w:color="auto"/>
                                            <w:left w:val="none" w:sz="0" w:space="0" w:color="auto"/>
                                            <w:bottom w:val="none" w:sz="0" w:space="0" w:color="auto"/>
                                            <w:right w:val="none" w:sz="0" w:space="0" w:color="auto"/>
                                          </w:divBdr>
                                          <w:divsChild>
                                            <w:div w:id="589973307">
                                              <w:marLeft w:val="0"/>
                                              <w:marRight w:val="0"/>
                                              <w:marTop w:val="0"/>
                                              <w:marBottom w:val="0"/>
                                              <w:divBdr>
                                                <w:top w:val="none" w:sz="0" w:space="0" w:color="auto"/>
                                                <w:left w:val="none" w:sz="0" w:space="0" w:color="auto"/>
                                                <w:bottom w:val="none" w:sz="0" w:space="0" w:color="auto"/>
                                                <w:right w:val="none" w:sz="0" w:space="0" w:color="auto"/>
                                              </w:divBdr>
                                              <w:divsChild>
                                                <w:div w:id="1328171624">
                                                  <w:marLeft w:val="0"/>
                                                  <w:marRight w:val="0"/>
                                                  <w:marTop w:val="0"/>
                                                  <w:marBottom w:val="0"/>
                                                  <w:divBdr>
                                                    <w:top w:val="none" w:sz="0" w:space="0" w:color="auto"/>
                                                    <w:left w:val="none" w:sz="0" w:space="0" w:color="auto"/>
                                                    <w:bottom w:val="none" w:sz="0" w:space="0" w:color="auto"/>
                                                    <w:right w:val="none" w:sz="0" w:space="0" w:color="auto"/>
                                                  </w:divBdr>
                                                  <w:divsChild>
                                                    <w:div w:id="1196819445">
                                                      <w:marLeft w:val="0"/>
                                                      <w:marRight w:val="0"/>
                                                      <w:marTop w:val="0"/>
                                                      <w:marBottom w:val="0"/>
                                                      <w:divBdr>
                                                        <w:top w:val="none" w:sz="0" w:space="0" w:color="auto"/>
                                                        <w:left w:val="none" w:sz="0" w:space="0" w:color="auto"/>
                                                        <w:bottom w:val="none" w:sz="0" w:space="0" w:color="auto"/>
                                                        <w:right w:val="none" w:sz="0" w:space="0" w:color="auto"/>
                                                      </w:divBdr>
                                                      <w:divsChild>
                                                        <w:div w:id="1224562959">
                                                          <w:marLeft w:val="0"/>
                                                          <w:marRight w:val="0"/>
                                                          <w:marTop w:val="0"/>
                                                          <w:marBottom w:val="0"/>
                                                          <w:divBdr>
                                                            <w:top w:val="none" w:sz="0" w:space="0" w:color="auto"/>
                                                            <w:left w:val="none" w:sz="0" w:space="0" w:color="auto"/>
                                                            <w:bottom w:val="none" w:sz="0" w:space="0" w:color="auto"/>
                                                            <w:right w:val="none" w:sz="0" w:space="0" w:color="auto"/>
                                                          </w:divBdr>
                                                          <w:divsChild>
                                                            <w:div w:id="1392919225">
                                                              <w:marLeft w:val="0"/>
                                                              <w:marRight w:val="0"/>
                                                              <w:marTop w:val="0"/>
                                                              <w:marBottom w:val="0"/>
                                                              <w:divBdr>
                                                                <w:top w:val="none" w:sz="0" w:space="0" w:color="auto"/>
                                                                <w:left w:val="none" w:sz="0" w:space="0" w:color="auto"/>
                                                                <w:bottom w:val="none" w:sz="0" w:space="0" w:color="auto"/>
                                                                <w:right w:val="none" w:sz="0" w:space="0" w:color="auto"/>
                                                              </w:divBdr>
                                                              <w:divsChild>
                                                                <w:div w:id="404913366">
                                                                  <w:marLeft w:val="405"/>
                                                                  <w:marRight w:val="0"/>
                                                                  <w:marTop w:val="0"/>
                                                                  <w:marBottom w:val="0"/>
                                                                  <w:divBdr>
                                                                    <w:top w:val="none" w:sz="0" w:space="0" w:color="auto"/>
                                                                    <w:left w:val="none" w:sz="0" w:space="0" w:color="auto"/>
                                                                    <w:bottom w:val="none" w:sz="0" w:space="0" w:color="auto"/>
                                                                    <w:right w:val="none" w:sz="0" w:space="0" w:color="auto"/>
                                                                  </w:divBdr>
                                                                  <w:divsChild>
                                                                    <w:div w:id="226190567">
                                                                      <w:marLeft w:val="0"/>
                                                                      <w:marRight w:val="0"/>
                                                                      <w:marTop w:val="0"/>
                                                                      <w:marBottom w:val="0"/>
                                                                      <w:divBdr>
                                                                        <w:top w:val="none" w:sz="0" w:space="0" w:color="auto"/>
                                                                        <w:left w:val="none" w:sz="0" w:space="0" w:color="auto"/>
                                                                        <w:bottom w:val="none" w:sz="0" w:space="0" w:color="auto"/>
                                                                        <w:right w:val="none" w:sz="0" w:space="0" w:color="auto"/>
                                                                      </w:divBdr>
                                                                      <w:divsChild>
                                                                        <w:div w:id="2126465410">
                                                                          <w:marLeft w:val="0"/>
                                                                          <w:marRight w:val="0"/>
                                                                          <w:marTop w:val="0"/>
                                                                          <w:marBottom w:val="0"/>
                                                                          <w:divBdr>
                                                                            <w:top w:val="none" w:sz="0" w:space="0" w:color="auto"/>
                                                                            <w:left w:val="none" w:sz="0" w:space="0" w:color="auto"/>
                                                                            <w:bottom w:val="none" w:sz="0" w:space="0" w:color="auto"/>
                                                                            <w:right w:val="none" w:sz="0" w:space="0" w:color="auto"/>
                                                                          </w:divBdr>
                                                                          <w:divsChild>
                                                                            <w:div w:id="576474864">
                                                                              <w:marLeft w:val="0"/>
                                                                              <w:marRight w:val="0"/>
                                                                              <w:marTop w:val="60"/>
                                                                              <w:marBottom w:val="0"/>
                                                                              <w:divBdr>
                                                                                <w:top w:val="none" w:sz="0" w:space="0" w:color="auto"/>
                                                                                <w:left w:val="none" w:sz="0" w:space="0" w:color="auto"/>
                                                                                <w:bottom w:val="none" w:sz="0" w:space="0" w:color="auto"/>
                                                                                <w:right w:val="none" w:sz="0" w:space="0" w:color="auto"/>
                                                                              </w:divBdr>
                                                                              <w:divsChild>
                                                                                <w:div w:id="1003972616">
                                                                                  <w:marLeft w:val="0"/>
                                                                                  <w:marRight w:val="0"/>
                                                                                  <w:marTop w:val="0"/>
                                                                                  <w:marBottom w:val="0"/>
                                                                                  <w:divBdr>
                                                                                    <w:top w:val="none" w:sz="0" w:space="0" w:color="auto"/>
                                                                                    <w:left w:val="none" w:sz="0" w:space="0" w:color="auto"/>
                                                                                    <w:bottom w:val="none" w:sz="0" w:space="0" w:color="auto"/>
                                                                                    <w:right w:val="none" w:sz="0" w:space="0" w:color="auto"/>
                                                                                  </w:divBdr>
                                                                                  <w:divsChild>
                                                                                    <w:div w:id="1999259871">
                                                                                      <w:marLeft w:val="0"/>
                                                                                      <w:marRight w:val="0"/>
                                                                                      <w:marTop w:val="0"/>
                                                                                      <w:marBottom w:val="0"/>
                                                                                      <w:divBdr>
                                                                                        <w:top w:val="none" w:sz="0" w:space="0" w:color="auto"/>
                                                                                        <w:left w:val="none" w:sz="0" w:space="0" w:color="auto"/>
                                                                                        <w:bottom w:val="none" w:sz="0" w:space="0" w:color="auto"/>
                                                                                        <w:right w:val="none" w:sz="0" w:space="0" w:color="auto"/>
                                                                                      </w:divBdr>
                                                                                      <w:divsChild>
                                                                                        <w:div w:id="416487585">
                                                                                          <w:marLeft w:val="0"/>
                                                                                          <w:marRight w:val="0"/>
                                                                                          <w:marTop w:val="0"/>
                                                                                          <w:marBottom w:val="0"/>
                                                                                          <w:divBdr>
                                                                                            <w:top w:val="none" w:sz="0" w:space="0" w:color="auto"/>
                                                                                            <w:left w:val="none" w:sz="0" w:space="0" w:color="auto"/>
                                                                                            <w:bottom w:val="none" w:sz="0" w:space="0" w:color="auto"/>
                                                                                            <w:right w:val="none" w:sz="0" w:space="0" w:color="auto"/>
                                                                                          </w:divBdr>
                                                                                          <w:divsChild>
                                                                                            <w:div w:id="2143036135">
                                                                                              <w:marLeft w:val="0"/>
                                                                                              <w:marRight w:val="0"/>
                                                                                              <w:marTop w:val="0"/>
                                                                                              <w:marBottom w:val="0"/>
                                                                                              <w:divBdr>
                                                                                                <w:top w:val="none" w:sz="0" w:space="0" w:color="auto"/>
                                                                                                <w:left w:val="none" w:sz="0" w:space="0" w:color="auto"/>
                                                                                                <w:bottom w:val="none" w:sz="0" w:space="0" w:color="auto"/>
                                                                                                <w:right w:val="none" w:sz="0" w:space="0" w:color="auto"/>
                                                                                              </w:divBdr>
                                                                                              <w:divsChild>
                                                                                                <w:div w:id="1408650132">
                                                                                                  <w:marLeft w:val="0"/>
                                                                                                  <w:marRight w:val="0"/>
                                                                                                  <w:marTop w:val="0"/>
                                                                                                  <w:marBottom w:val="0"/>
                                                                                                  <w:divBdr>
                                                                                                    <w:top w:val="none" w:sz="0" w:space="0" w:color="auto"/>
                                                                                                    <w:left w:val="none" w:sz="0" w:space="0" w:color="auto"/>
                                                                                                    <w:bottom w:val="none" w:sz="0" w:space="0" w:color="auto"/>
                                                                                                    <w:right w:val="none" w:sz="0" w:space="0" w:color="auto"/>
                                                                                                  </w:divBdr>
                                                                                                  <w:divsChild>
                                                                                                    <w:div w:id="796921682">
                                                                                                      <w:marLeft w:val="0"/>
                                                                                                      <w:marRight w:val="0"/>
                                                                                                      <w:marTop w:val="0"/>
                                                                                                      <w:marBottom w:val="0"/>
                                                                                                      <w:divBdr>
                                                                                                        <w:top w:val="none" w:sz="0" w:space="0" w:color="auto"/>
                                                                                                        <w:left w:val="none" w:sz="0" w:space="0" w:color="auto"/>
                                                                                                        <w:bottom w:val="none" w:sz="0" w:space="0" w:color="auto"/>
                                                                                                        <w:right w:val="none" w:sz="0" w:space="0" w:color="auto"/>
                                                                                                      </w:divBdr>
                                                                                                      <w:divsChild>
                                                                                                        <w:div w:id="87428505">
                                                                                                          <w:marLeft w:val="0"/>
                                                                                                          <w:marRight w:val="0"/>
                                                                                                          <w:marTop w:val="0"/>
                                                                                                          <w:marBottom w:val="0"/>
                                                                                                          <w:divBdr>
                                                                                                            <w:top w:val="none" w:sz="0" w:space="0" w:color="auto"/>
                                                                                                            <w:left w:val="none" w:sz="0" w:space="0" w:color="auto"/>
                                                                                                            <w:bottom w:val="none" w:sz="0" w:space="0" w:color="auto"/>
                                                                                                            <w:right w:val="none" w:sz="0" w:space="0" w:color="auto"/>
                                                                                                          </w:divBdr>
                                                                                                          <w:divsChild>
                                                                                                            <w:div w:id="1366711556">
                                                                                                              <w:marLeft w:val="0"/>
                                                                                                              <w:marRight w:val="0"/>
                                                                                                              <w:marTop w:val="0"/>
                                                                                                              <w:marBottom w:val="0"/>
                                                                                                              <w:divBdr>
                                                                                                                <w:top w:val="none" w:sz="0" w:space="0" w:color="auto"/>
                                                                                                                <w:left w:val="none" w:sz="0" w:space="0" w:color="auto"/>
                                                                                                                <w:bottom w:val="none" w:sz="0" w:space="0" w:color="auto"/>
                                                                                                                <w:right w:val="none" w:sz="0" w:space="0" w:color="auto"/>
                                                                                                              </w:divBdr>
                                                                                                              <w:divsChild>
                                                                                                                <w:div w:id="1857839693">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107222">
      <w:bodyDiv w:val="1"/>
      <w:marLeft w:val="0"/>
      <w:marRight w:val="0"/>
      <w:marTop w:val="0"/>
      <w:marBottom w:val="0"/>
      <w:divBdr>
        <w:top w:val="none" w:sz="0" w:space="0" w:color="auto"/>
        <w:left w:val="none" w:sz="0" w:space="0" w:color="auto"/>
        <w:bottom w:val="none" w:sz="0" w:space="0" w:color="auto"/>
        <w:right w:val="none" w:sz="0" w:space="0" w:color="auto"/>
      </w:divBdr>
    </w:div>
    <w:div w:id="709501336">
      <w:bodyDiv w:val="1"/>
      <w:marLeft w:val="0"/>
      <w:marRight w:val="0"/>
      <w:marTop w:val="0"/>
      <w:marBottom w:val="0"/>
      <w:divBdr>
        <w:top w:val="none" w:sz="0" w:space="0" w:color="auto"/>
        <w:left w:val="none" w:sz="0" w:space="0" w:color="auto"/>
        <w:bottom w:val="none" w:sz="0" w:space="0" w:color="auto"/>
        <w:right w:val="none" w:sz="0" w:space="0" w:color="auto"/>
      </w:divBdr>
      <w:divsChild>
        <w:div w:id="1916014067">
          <w:marLeft w:val="0"/>
          <w:marRight w:val="0"/>
          <w:marTop w:val="0"/>
          <w:marBottom w:val="0"/>
          <w:divBdr>
            <w:top w:val="none" w:sz="0" w:space="0" w:color="auto"/>
            <w:left w:val="none" w:sz="0" w:space="0" w:color="auto"/>
            <w:bottom w:val="none" w:sz="0" w:space="0" w:color="auto"/>
            <w:right w:val="none" w:sz="0" w:space="0" w:color="auto"/>
          </w:divBdr>
          <w:divsChild>
            <w:div w:id="686638681">
              <w:marLeft w:val="0"/>
              <w:marRight w:val="0"/>
              <w:marTop w:val="0"/>
              <w:marBottom w:val="0"/>
              <w:divBdr>
                <w:top w:val="none" w:sz="0" w:space="0" w:color="auto"/>
                <w:left w:val="none" w:sz="0" w:space="0" w:color="auto"/>
                <w:bottom w:val="none" w:sz="0" w:space="0" w:color="auto"/>
                <w:right w:val="none" w:sz="0" w:space="0" w:color="auto"/>
              </w:divBdr>
              <w:divsChild>
                <w:div w:id="707873531">
                  <w:marLeft w:val="0"/>
                  <w:marRight w:val="0"/>
                  <w:marTop w:val="0"/>
                  <w:marBottom w:val="0"/>
                  <w:divBdr>
                    <w:top w:val="none" w:sz="0" w:space="0" w:color="auto"/>
                    <w:left w:val="none" w:sz="0" w:space="0" w:color="auto"/>
                    <w:bottom w:val="none" w:sz="0" w:space="0" w:color="auto"/>
                    <w:right w:val="none" w:sz="0" w:space="0" w:color="auto"/>
                  </w:divBdr>
                  <w:divsChild>
                    <w:div w:id="170485258">
                      <w:marLeft w:val="0"/>
                      <w:marRight w:val="0"/>
                      <w:marTop w:val="0"/>
                      <w:marBottom w:val="0"/>
                      <w:divBdr>
                        <w:top w:val="none" w:sz="0" w:space="0" w:color="auto"/>
                        <w:left w:val="none" w:sz="0" w:space="0" w:color="auto"/>
                        <w:bottom w:val="none" w:sz="0" w:space="0" w:color="auto"/>
                        <w:right w:val="none" w:sz="0" w:space="0" w:color="auto"/>
                      </w:divBdr>
                      <w:divsChild>
                        <w:div w:id="1524244432">
                          <w:marLeft w:val="0"/>
                          <w:marRight w:val="0"/>
                          <w:marTop w:val="0"/>
                          <w:marBottom w:val="0"/>
                          <w:divBdr>
                            <w:top w:val="none" w:sz="0" w:space="0" w:color="auto"/>
                            <w:left w:val="none" w:sz="0" w:space="0" w:color="auto"/>
                            <w:bottom w:val="none" w:sz="0" w:space="0" w:color="auto"/>
                            <w:right w:val="none" w:sz="0" w:space="0" w:color="auto"/>
                          </w:divBdr>
                          <w:divsChild>
                            <w:div w:id="760371385">
                              <w:marLeft w:val="0"/>
                              <w:marRight w:val="0"/>
                              <w:marTop w:val="0"/>
                              <w:marBottom w:val="0"/>
                              <w:divBdr>
                                <w:top w:val="single" w:sz="6" w:space="0" w:color="auto"/>
                                <w:left w:val="single" w:sz="6" w:space="0" w:color="auto"/>
                                <w:bottom w:val="single" w:sz="6" w:space="0" w:color="auto"/>
                                <w:right w:val="single" w:sz="6" w:space="0" w:color="auto"/>
                              </w:divBdr>
                              <w:divsChild>
                                <w:div w:id="1929649819">
                                  <w:marLeft w:val="0"/>
                                  <w:marRight w:val="195"/>
                                  <w:marTop w:val="0"/>
                                  <w:marBottom w:val="0"/>
                                  <w:divBdr>
                                    <w:top w:val="none" w:sz="0" w:space="0" w:color="auto"/>
                                    <w:left w:val="none" w:sz="0" w:space="0" w:color="auto"/>
                                    <w:bottom w:val="none" w:sz="0" w:space="0" w:color="auto"/>
                                    <w:right w:val="none" w:sz="0" w:space="0" w:color="auto"/>
                                  </w:divBdr>
                                  <w:divsChild>
                                    <w:div w:id="1042904349">
                                      <w:marLeft w:val="0"/>
                                      <w:marRight w:val="0"/>
                                      <w:marTop w:val="0"/>
                                      <w:marBottom w:val="0"/>
                                      <w:divBdr>
                                        <w:top w:val="none" w:sz="0" w:space="0" w:color="auto"/>
                                        <w:left w:val="none" w:sz="0" w:space="0" w:color="auto"/>
                                        <w:bottom w:val="none" w:sz="0" w:space="0" w:color="auto"/>
                                        <w:right w:val="none" w:sz="0" w:space="0" w:color="auto"/>
                                      </w:divBdr>
                                      <w:divsChild>
                                        <w:div w:id="2083601924">
                                          <w:marLeft w:val="0"/>
                                          <w:marRight w:val="195"/>
                                          <w:marTop w:val="0"/>
                                          <w:marBottom w:val="0"/>
                                          <w:divBdr>
                                            <w:top w:val="none" w:sz="0" w:space="0" w:color="auto"/>
                                            <w:left w:val="none" w:sz="0" w:space="0" w:color="auto"/>
                                            <w:bottom w:val="none" w:sz="0" w:space="0" w:color="auto"/>
                                            <w:right w:val="none" w:sz="0" w:space="0" w:color="auto"/>
                                          </w:divBdr>
                                          <w:divsChild>
                                            <w:div w:id="253058655">
                                              <w:marLeft w:val="0"/>
                                              <w:marRight w:val="0"/>
                                              <w:marTop w:val="0"/>
                                              <w:marBottom w:val="0"/>
                                              <w:divBdr>
                                                <w:top w:val="none" w:sz="0" w:space="0" w:color="auto"/>
                                                <w:left w:val="none" w:sz="0" w:space="0" w:color="auto"/>
                                                <w:bottom w:val="none" w:sz="0" w:space="0" w:color="auto"/>
                                                <w:right w:val="none" w:sz="0" w:space="0" w:color="auto"/>
                                              </w:divBdr>
                                              <w:divsChild>
                                                <w:div w:id="228344503">
                                                  <w:marLeft w:val="0"/>
                                                  <w:marRight w:val="0"/>
                                                  <w:marTop w:val="0"/>
                                                  <w:marBottom w:val="0"/>
                                                  <w:divBdr>
                                                    <w:top w:val="none" w:sz="0" w:space="0" w:color="auto"/>
                                                    <w:left w:val="none" w:sz="0" w:space="0" w:color="auto"/>
                                                    <w:bottom w:val="none" w:sz="0" w:space="0" w:color="auto"/>
                                                    <w:right w:val="none" w:sz="0" w:space="0" w:color="auto"/>
                                                  </w:divBdr>
                                                  <w:divsChild>
                                                    <w:div w:id="1119838582">
                                                      <w:marLeft w:val="0"/>
                                                      <w:marRight w:val="0"/>
                                                      <w:marTop w:val="0"/>
                                                      <w:marBottom w:val="0"/>
                                                      <w:divBdr>
                                                        <w:top w:val="none" w:sz="0" w:space="0" w:color="auto"/>
                                                        <w:left w:val="none" w:sz="0" w:space="0" w:color="auto"/>
                                                        <w:bottom w:val="none" w:sz="0" w:space="0" w:color="auto"/>
                                                        <w:right w:val="none" w:sz="0" w:space="0" w:color="auto"/>
                                                      </w:divBdr>
                                                      <w:divsChild>
                                                        <w:div w:id="1427114763">
                                                          <w:marLeft w:val="0"/>
                                                          <w:marRight w:val="0"/>
                                                          <w:marTop w:val="0"/>
                                                          <w:marBottom w:val="0"/>
                                                          <w:divBdr>
                                                            <w:top w:val="none" w:sz="0" w:space="0" w:color="auto"/>
                                                            <w:left w:val="none" w:sz="0" w:space="0" w:color="auto"/>
                                                            <w:bottom w:val="none" w:sz="0" w:space="0" w:color="auto"/>
                                                            <w:right w:val="none" w:sz="0" w:space="0" w:color="auto"/>
                                                          </w:divBdr>
                                                          <w:divsChild>
                                                            <w:div w:id="2065835223">
                                                              <w:marLeft w:val="0"/>
                                                              <w:marRight w:val="0"/>
                                                              <w:marTop w:val="0"/>
                                                              <w:marBottom w:val="0"/>
                                                              <w:divBdr>
                                                                <w:top w:val="none" w:sz="0" w:space="0" w:color="auto"/>
                                                                <w:left w:val="none" w:sz="0" w:space="0" w:color="auto"/>
                                                                <w:bottom w:val="none" w:sz="0" w:space="0" w:color="auto"/>
                                                                <w:right w:val="none" w:sz="0" w:space="0" w:color="auto"/>
                                                              </w:divBdr>
                                                              <w:divsChild>
                                                                <w:div w:id="1835604890">
                                                                  <w:marLeft w:val="405"/>
                                                                  <w:marRight w:val="0"/>
                                                                  <w:marTop w:val="0"/>
                                                                  <w:marBottom w:val="0"/>
                                                                  <w:divBdr>
                                                                    <w:top w:val="none" w:sz="0" w:space="0" w:color="auto"/>
                                                                    <w:left w:val="none" w:sz="0" w:space="0" w:color="auto"/>
                                                                    <w:bottom w:val="none" w:sz="0" w:space="0" w:color="auto"/>
                                                                    <w:right w:val="none" w:sz="0" w:space="0" w:color="auto"/>
                                                                  </w:divBdr>
                                                                  <w:divsChild>
                                                                    <w:div w:id="1014115504">
                                                                      <w:marLeft w:val="0"/>
                                                                      <w:marRight w:val="0"/>
                                                                      <w:marTop w:val="0"/>
                                                                      <w:marBottom w:val="0"/>
                                                                      <w:divBdr>
                                                                        <w:top w:val="none" w:sz="0" w:space="0" w:color="auto"/>
                                                                        <w:left w:val="none" w:sz="0" w:space="0" w:color="auto"/>
                                                                        <w:bottom w:val="none" w:sz="0" w:space="0" w:color="auto"/>
                                                                        <w:right w:val="none" w:sz="0" w:space="0" w:color="auto"/>
                                                                      </w:divBdr>
                                                                      <w:divsChild>
                                                                        <w:div w:id="900365959">
                                                                          <w:marLeft w:val="0"/>
                                                                          <w:marRight w:val="0"/>
                                                                          <w:marTop w:val="0"/>
                                                                          <w:marBottom w:val="0"/>
                                                                          <w:divBdr>
                                                                            <w:top w:val="none" w:sz="0" w:space="0" w:color="auto"/>
                                                                            <w:left w:val="none" w:sz="0" w:space="0" w:color="auto"/>
                                                                            <w:bottom w:val="none" w:sz="0" w:space="0" w:color="auto"/>
                                                                            <w:right w:val="none" w:sz="0" w:space="0" w:color="auto"/>
                                                                          </w:divBdr>
                                                                          <w:divsChild>
                                                                            <w:div w:id="596862544">
                                                                              <w:marLeft w:val="0"/>
                                                                              <w:marRight w:val="0"/>
                                                                              <w:marTop w:val="60"/>
                                                                              <w:marBottom w:val="0"/>
                                                                              <w:divBdr>
                                                                                <w:top w:val="none" w:sz="0" w:space="0" w:color="auto"/>
                                                                                <w:left w:val="none" w:sz="0" w:space="0" w:color="auto"/>
                                                                                <w:bottom w:val="none" w:sz="0" w:space="0" w:color="auto"/>
                                                                                <w:right w:val="none" w:sz="0" w:space="0" w:color="auto"/>
                                                                              </w:divBdr>
                                                                              <w:divsChild>
                                                                                <w:div w:id="1688675168">
                                                                                  <w:marLeft w:val="0"/>
                                                                                  <w:marRight w:val="0"/>
                                                                                  <w:marTop w:val="0"/>
                                                                                  <w:marBottom w:val="0"/>
                                                                                  <w:divBdr>
                                                                                    <w:top w:val="none" w:sz="0" w:space="0" w:color="auto"/>
                                                                                    <w:left w:val="none" w:sz="0" w:space="0" w:color="auto"/>
                                                                                    <w:bottom w:val="none" w:sz="0" w:space="0" w:color="auto"/>
                                                                                    <w:right w:val="none" w:sz="0" w:space="0" w:color="auto"/>
                                                                                  </w:divBdr>
                                                                                  <w:divsChild>
                                                                                    <w:div w:id="577714906">
                                                                                      <w:marLeft w:val="0"/>
                                                                                      <w:marRight w:val="0"/>
                                                                                      <w:marTop w:val="0"/>
                                                                                      <w:marBottom w:val="0"/>
                                                                                      <w:divBdr>
                                                                                        <w:top w:val="none" w:sz="0" w:space="0" w:color="auto"/>
                                                                                        <w:left w:val="none" w:sz="0" w:space="0" w:color="auto"/>
                                                                                        <w:bottom w:val="none" w:sz="0" w:space="0" w:color="auto"/>
                                                                                        <w:right w:val="none" w:sz="0" w:space="0" w:color="auto"/>
                                                                                      </w:divBdr>
                                                                                      <w:divsChild>
                                                                                        <w:div w:id="1834494366">
                                                                                          <w:marLeft w:val="0"/>
                                                                                          <w:marRight w:val="0"/>
                                                                                          <w:marTop w:val="0"/>
                                                                                          <w:marBottom w:val="0"/>
                                                                                          <w:divBdr>
                                                                                            <w:top w:val="none" w:sz="0" w:space="0" w:color="auto"/>
                                                                                            <w:left w:val="none" w:sz="0" w:space="0" w:color="auto"/>
                                                                                            <w:bottom w:val="none" w:sz="0" w:space="0" w:color="auto"/>
                                                                                            <w:right w:val="none" w:sz="0" w:space="0" w:color="auto"/>
                                                                                          </w:divBdr>
                                                                                          <w:divsChild>
                                                                                            <w:div w:id="1569992890">
                                                                                              <w:marLeft w:val="0"/>
                                                                                              <w:marRight w:val="0"/>
                                                                                              <w:marTop w:val="0"/>
                                                                                              <w:marBottom w:val="0"/>
                                                                                              <w:divBdr>
                                                                                                <w:top w:val="none" w:sz="0" w:space="0" w:color="auto"/>
                                                                                                <w:left w:val="none" w:sz="0" w:space="0" w:color="auto"/>
                                                                                                <w:bottom w:val="none" w:sz="0" w:space="0" w:color="auto"/>
                                                                                                <w:right w:val="none" w:sz="0" w:space="0" w:color="auto"/>
                                                                                              </w:divBdr>
                                                                                              <w:divsChild>
                                                                                                <w:div w:id="879247207">
                                                                                                  <w:marLeft w:val="0"/>
                                                                                                  <w:marRight w:val="0"/>
                                                                                                  <w:marTop w:val="0"/>
                                                                                                  <w:marBottom w:val="0"/>
                                                                                                  <w:divBdr>
                                                                                                    <w:top w:val="none" w:sz="0" w:space="0" w:color="auto"/>
                                                                                                    <w:left w:val="none" w:sz="0" w:space="0" w:color="auto"/>
                                                                                                    <w:bottom w:val="none" w:sz="0" w:space="0" w:color="auto"/>
                                                                                                    <w:right w:val="none" w:sz="0" w:space="0" w:color="auto"/>
                                                                                                  </w:divBdr>
                                                                                                  <w:divsChild>
                                                                                                    <w:div w:id="454372860">
                                                                                                      <w:marLeft w:val="0"/>
                                                                                                      <w:marRight w:val="0"/>
                                                                                                      <w:marTop w:val="0"/>
                                                                                                      <w:marBottom w:val="0"/>
                                                                                                      <w:divBdr>
                                                                                                        <w:top w:val="none" w:sz="0" w:space="0" w:color="auto"/>
                                                                                                        <w:left w:val="none" w:sz="0" w:space="0" w:color="auto"/>
                                                                                                        <w:bottom w:val="none" w:sz="0" w:space="0" w:color="auto"/>
                                                                                                        <w:right w:val="none" w:sz="0" w:space="0" w:color="auto"/>
                                                                                                      </w:divBdr>
                                                                                                      <w:divsChild>
                                                                                                        <w:div w:id="1868373298">
                                                                                                          <w:marLeft w:val="0"/>
                                                                                                          <w:marRight w:val="0"/>
                                                                                                          <w:marTop w:val="0"/>
                                                                                                          <w:marBottom w:val="0"/>
                                                                                                          <w:divBdr>
                                                                                                            <w:top w:val="none" w:sz="0" w:space="0" w:color="auto"/>
                                                                                                            <w:left w:val="none" w:sz="0" w:space="0" w:color="auto"/>
                                                                                                            <w:bottom w:val="none" w:sz="0" w:space="0" w:color="auto"/>
                                                                                                            <w:right w:val="none" w:sz="0" w:space="0" w:color="auto"/>
                                                                                                          </w:divBdr>
                                                                                                          <w:divsChild>
                                                                                                            <w:div w:id="951086437">
                                                                                                              <w:marLeft w:val="0"/>
                                                                                                              <w:marRight w:val="0"/>
                                                                                                              <w:marTop w:val="0"/>
                                                                                                              <w:marBottom w:val="0"/>
                                                                                                              <w:divBdr>
                                                                                                                <w:top w:val="none" w:sz="0" w:space="0" w:color="auto"/>
                                                                                                                <w:left w:val="none" w:sz="0" w:space="0" w:color="auto"/>
                                                                                                                <w:bottom w:val="none" w:sz="0" w:space="0" w:color="auto"/>
                                                                                                                <w:right w:val="none" w:sz="0" w:space="0" w:color="auto"/>
                                                                                                              </w:divBdr>
                                                                                                              <w:divsChild>
                                                                                                                <w:div w:id="723141208">
                                                                                                                  <w:marLeft w:val="0"/>
                                                                                                                  <w:marRight w:val="0"/>
                                                                                                                  <w:marTop w:val="0"/>
                                                                                                                  <w:marBottom w:val="0"/>
                                                                                                                  <w:divBdr>
                                                                                                                    <w:top w:val="none" w:sz="0" w:space="0" w:color="auto"/>
                                                                                                                    <w:left w:val="none" w:sz="0" w:space="0" w:color="auto"/>
                                                                                                                    <w:bottom w:val="none" w:sz="0" w:space="0" w:color="auto"/>
                                                                                                                    <w:right w:val="none" w:sz="0" w:space="0" w:color="auto"/>
                                                                                                                  </w:divBdr>
                                                                                                                  <w:divsChild>
                                                                                                                    <w:div w:id="15196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7438">
      <w:bodyDiv w:val="1"/>
      <w:marLeft w:val="0"/>
      <w:marRight w:val="0"/>
      <w:marTop w:val="0"/>
      <w:marBottom w:val="0"/>
      <w:divBdr>
        <w:top w:val="none" w:sz="0" w:space="0" w:color="auto"/>
        <w:left w:val="none" w:sz="0" w:space="0" w:color="auto"/>
        <w:bottom w:val="none" w:sz="0" w:space="0" w:color="auto"/>
        <w:right w:val="none" w:sz="0" w:space="0" w:color="auto"/>
      </w:divBdr>
    </w:div>
    <w:div w:id="1136722917">
      <w:bodyDiv w:val="1"/>
      <w:marLeft w:val="0"/>
      <w:marRight w:val="0"/>
      <w:marTop w:val="0"/>
      <w:marBottom w:val="0"/>
      <w:divBdr>
        <w:top w:val="none" w:sz="0" w:space="0" w:color="auto"/>
        <w:left w:val="none" w:sz="0" w:space="0" w:color="auto"/>
        <w:bottom w:val="none" w:sz="0" w:space="0" w:color="auto"/>
        <w:right w:val="none" w:sz="0" w:space="0" w:color="auto"/>
      </w:divBdr>
    </w:div>
    <w:div w:id="1311712333">
      <w:bodyDiv w:val="1"/>
      <w:marLeft w:val="0"/>
      <w:marRight w:val="0"/>
      <w:marTop w:val="0"/>
      <w:marBottom w:val="0"/>
      <w:divBdr>
        <w:top w:val="none" w:sz="0" w:space="0" w:color="auto"/>
        <w:left w:val="none" w:sz="0" w:space="0" w:color="auto"/>
        <w:bottom w:val="none" w:sz="0" w:space="0" w:color="auto"/>
        <w:right w:val="none" w:sz="0" w:space="0" w:color="auto"/>
      </w:divBdr>
      <w:divsChild>
        <w:div w:id="1033699777">
          <w:marLeft w:val="0"/>
          <w:marRight w:val="0"/>
          <w:marTop w:val="0"/>
          <w:marBottom w:val="0"/>
          <w:divBdr>
            <w:top w:val="none" w:sz="0" w:space="0" w:color="auto"/>
            <w:left w:val="none" w:sz="0" w:space="0" w:color="auto"/>
            <w:bottom w:val="none" w:sz="0" w:space="0" w:color="auto"/>
            <w:right w:val="none" w:sz="0" w:space="0" w:color="auto"/>
          </w:divBdr>
        </w:div>
      </w:divsChild>
    </w:div>
    <w:div w:id="1435054431">
      <w:bodyDiv w:val="1"/>
      <w:marLeft w:val="0"/>
      <w:marRight w:val="0"/>
      <w:marTop w:val="0"/>
      <w:marBottom w:val="0"/>
      <w:divBdr>
        <w:top w:val="none" w:sz="0" w:space="0" w:color="auto"/>
        <w:left w:val="none" w:sz="0" w:space="0" w:color="auto"/>
        <w:bottom w:val="none" w:sz="0" w:space="0" w:color="auto"/>
        <w:right w:val="none" w:sz="0" w:space="0" w:color="auto"/>
      </w:divBdr>
    </w:div>
    <w:div w:id="1632131625">
      <w:bodyDiv w:val="1"/>
      <w:marLeft w:val="0"/>
      <w:marRight w:val="0"/>
      <w:marTop w:val="0"/>
      <w:marBottom w:val="0"/>
      <w:divBdr>
        <w:top w:val="none" w:sz="0" w:space="0" w:color="auto"/>
        <w:left w:val="none" w:sz="0" w:space="0" w:color="auto"/>
        <w:bottom w:val="none" w:sz="0" w:space="0" w:color="auto"/>
        <w:right w:val="none" w:sz="0" w:space="0" w:color="auto"/>
      </w:divBdr>
    </w:div>
    <w:div w:id="1671254162">
      <w:bodyDiv w:val="1"/>
      <w:marLeft w:val="0"/>
      <w:marRight w:val="0"/>
      <w:marTop w:val="0"/>
      <w:marBottom w:val="0"/>
      <w:divBdr>
        <w:top w:val="none" w:sz="0" w:space="0" w:color="auto"/>
        <w:left w:val="none" w:sz="0" w:space="0" w:color="auto"/>
        <w:bottom w:val="none" w:sz="0" w:space="0" w:color="auto"/>
        <w:right w:val="none" w:sz="0" w:space="0" w:color="auto"/>
      </w:divBdr>
    </w:div>
    <w:div w:id="1781758532">
      <w:bodyDiv w:val="1"/>
      <w:marLeft w:val="0"/>
      <w:marRight w:val="0"/>
      <w:marTop w:val="0"/>
      <w:marBottom w:val="0"/>
      <w:divBdr>
        <w:top w:val="none" w:sz="0" w:space="0" w:color="auto"/>
        <w:left w:val="none" w:sz="0" w:space="0" w:color="auto"/>
        <w:bottom w:val="none" w:sz="0" w:space="0" w:color="auto"/>
        <w:right w:val="none" w:sz="0" w:space="0" w:color="auto"/>
      </w:divBdr>
    </w:div>
    <w:div w:id="1799760100">
      <w:bodyDiv w:val="1"/>
      <w:marLeft w:val="0"/>
      <w:marRight w:val="0"/>
      <w:marTop w:val="0"/>
      <w:marBottom w:val="0"/>
      <w:divBdr>
        <w:top w:val="none" w:sz="0" w:space="0" w:color="auto"/>
        <w:left w:val="none" w:sz="0" w:space="0" w:color="auto"/>
        <w:bottom w:val="none" w:sz="0" w:space="0" w:color="auto"/>
        <w:right w:val="none" w:sz="0" w:space="0" w:color="auto"/>
      </w:divBdr>
    </w:div>
    <w:div w:id="1819347550">
      <w:bodyDiv w:val="1"/>
      <w:marLeft w:val="0"/>
      <w:marRight w:val="0"/>
      <w:marTop w:val="0"/>
      <w:marBottom w:val="0"/>
      <w:divBdr>
        <w:top w:val="none" w:sz="0" w:space="0" w:color="auto"/>
        <w:left w:val="none" w:sz="0" w:space="0" w:color="auto"/>
        <w:bottom w:val="none" w:sz="0" w:space="0" w:color="auto"/>
        <w:right w:val="none" w:sz="0" w:space="0" w:color="auto"/>
      </w:divBdr>
    </w:div>
    <w:div w:id="1846087728">
      <w:bodyDiv w:val="1"/>
      <w:marLeft w:val="0"/>
      <w:marRight w:val="0"/>
      <w:marTop w:val="0"/>
      <w:marBottom w:val="0"/>
      <w:divBdr>
        <w:top w:val="none" w:sz="0" w:space="0" w:color="auto"/>
        <w:left w:val="none" w:sz="0" w:space="0" w:color="auto"/>
        <w:bottom w:val="none" w:sz="0" w:space="0" w:color="auto"/>
        <w:right w:val="none" w:sz="0" w:space="0" w:color="auto"/>
      </w:divBdr>
    </w:div>
    <w:div w:id="2027780963">
      <w:bodyDiv w:val="1"/>
      <w:marLeft w:val="0"/>
      <w:marRight w:val="0"/>
      <w:marTop w:val="0"/>
      <w:marBottom w:val="0"/>
      <w:divBdr>
        <w:top w:val="none" w:sz="0" w:space="0" w:color="auto"/>
        <w:left w:val="none" w:sz="0" w:space="0" w:color="auto"/>
        <w:bottom w:val="none" w:sz="0" w:space="0" w:color="auto"/>
        <w:right w:val="none" w:sz="0" w:space="0" w:color="auto"/>
      </w:divBdr>
      <w:divsChild>
        <w:div w:id="178214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ecultur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ad.inspireculture.org.uk\inspiredata\13%20Comms%20and%20Marketing\Comms%20and%20Marketing%20(Secure)\PR\Press%20Releases%20-%20Draft\www.arc-partnership.co.u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elliott@inspireculture.org.uk" TargetMode="External"/><Relationship Id="rId5" Type="http://schemas.openxmlformats.org/officeDocument/2006/relationships/footnotes" Target="footnotes.xml"/><Relationship Id="rId10" Type="http://schemas.openxmlformats.org/officeDocument/2006/relationships/hyperlink" Target="file:///\\ad.inspireculture.org.uk\inspiredata\13%20Comms%20and%20Marketing\Comms%20and%20Marketing%20(Secure)\PR\Press%20Releases%20-%20Draft\nottscc.gov.uk" TargetMode="External"/><Relationship Id="rId4" Type="http://schemas.openxmlformats.org/officeDocument/2006/relationships/webSettings" Target="webSettings.xml"/><Relationship Id="rId9" Type="http://schemas.openxmlformats.org/officeDocument/2006/relationships/hyperlink" Target="file:///\\ad.inspireculture.org.uk\inspiredata\13%20Comms%20and%20Marketing\Comms%20and%20Marketing%20(Secure)\PR\Press%20Releases%20-%20Draft\inspireculture.org.uk\works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Jackson</dc:creator>
  <cp:lastModifiedBy>Sharon Elliott</cp:lastModifiedBy>
  <cp:revision>4</cp:revision>
  <cp:lastPrinted>2016-08-23T15:36:00Z</cp:lastPrinted>
  <dcterms:created xsi:type="dcterms:W3CDTF">2019-12-04T16:17:00Z</dcterms:created>
  <dcterms:modified xsi:type="dcterms:W3CDTF">2019-12-05T13:53:00Z</dcterms:modified>
</cp:coreProperties>
</file>