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F125B" w14:textId="551E4316" w:rsidR="00CF0693" w:rsidRDefault="00886944" w:rsidP="00CF7D86">
      <w:pPr>
        <w:shd w:val="clear" w:color="auto" w:fill="FFFFFF"/>
        <w:spacing w:after="300" w:line="288" w:lineRule="atLeast"/>
        <w:outlineLvl w:val="2"/>
        <w:rPr>
          <w:rFonts w:ascii="Arial" w:eastAsia="Times New Roman" w:hAnsi="Arial" w:cs="Arial"/>
          <w:b/>
          <w:bCs/>
          <w:color w:val="351592"/>
          <w:sz w:val="30"/>
          <w:szCs w:val="30"/>
          <w:lang w:eastAsia="en-GB"/>
        </w:rPr>
      </w:pPr>
      <w:r>
        <w:rPr>
          <w:rFonts w:ascii="Arial" w:eastAsia="Times New Roman" w:hAnsi="Arial" w:cs="Arial"/>
          <w:b/>
          <w:bCs/>
          <w:color w:val="351592"/>
          <w:sz w:val="30"/>
          <w:szCs w:val="30"/>
          <w:lang w:eastAsia="en-GB"/>
        </w:rPr>
        <w:t>Community</w:t>
      </w:r>
      <w:r w:rsidR="00CF0693">
        <w:rPr>
          <w:rFonts w:ascii="Arial" w:eastAsia="Times New Roman" w:hAnsi="Arial" w:cs="Arial"/>
          <w:b/>
          <w:bCs/>
          <w:color w:val="351592"/>
          <w:sz w:val="30"/>
          <w:szCs w:val="30"/>
          <w:lang w:eastAsia="en-GB"/>
        </w:rPr>
        <w:t xml:space="preserve"> Film Screenings</w:t>
      </w:r>
    </w:p>
    <w:p w14:paraId="5DD02518" w14:textId="77777777" w:rsidR="00CF0693" w:rsidRDefault="00CF0693" w:rsidP="00FB2A23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About us</w:t>
      </w:r>
    </w:p>
    <w:p w14:paraId="152BE31C" w14:textId="6C8E8D3A" w:rsidR="00CF0693" w:rsidRDefault="00CF0693" w:rsidP="00CF0693">
      <w:pPr>
        <w:pStyle w:val="NoSpacing"/>
        <w:rPr>
          <w:rFonts w:ascii="Century Gothic" w:hAnsi="Century Gothic"/>
          <w:sz w:val="24"/>
          <w:szCs w:val="24"/>
          <w:lang w:eastAsia="en-GB"/>
        </w:rPr>
      </w:pPr>
      <w:r w:rsidRPr="00CF0693">
        <w:rPr>
          <w:rFonts w:ascii="Century Gothic" w:hAnsi="Century Gothic"/>
          <w:sz w:val="24"/>
          <w:szCs w:val="24"/>
          <w:lang w:eastAsia="en-GB"/>
        </w:rPr>
        <w:t xml:space="preserve">Our </w:t>
      </w:r>
      <w:r w:rsidR="000624D3">
        <w:rPr>
          <w:rFonts w:ascii="Century Gothic" w:hAnsi="Century Gothic"/>
          <w:sz w:val="24"/>
          <w:szCs w:val="24"/>
          <w:lang w:eastAsia="en-GB"/>
        </w:rPr>
        <w:t xml:space="preserve">community </w:t>
      </w:r>
      <w:r w:rsidRPr="00CF0693">
        <w:rPr>
          <w:rFonts w:ascii="Century Gothic" w:hAnsi="Century Gothic"/>
          <w:sz w:val="24"/>
          <w:szCs w:val="24"/>
          <w:lang w:eastAsia="en-GB"/>
        </w:rPr>
        <w:t xml:space="preserve">film screenings are funded by the Nottinghamshire County Council Local </w:t>
      </w:r>
      <w:r w:rsidR="00E4768A">
        <w:rPr>
          <w:rFonts w:ascii="Century Gothic" w:hAnsi="Century Gothic"/>
          <w:sz w:val="24"/>
          <w:szCs w:val="24"/>
          <w:lang w:eastAsia="en-GB"/>
        </w:rPr>
        <w:t xml:space="preserve">Communities Fund and supported by </w:t>
      </w:r>
      <w:proofErr w:type="spellStart"/>
      <w:r w:rsidR="00E4768A">
        <w:rPr>
          <w:rFonts w:ascii="Century Gothic" w:hAnsi="Century Gothic"/>
          <w:sz w:val="24"/>
          <w:szCs w:val="24"/>
          <w:lang w:eastAsia="en-GB"/>
        </w:rPr>
        <w:t>Filmhub</w:t>
      </w:r>
      <w:proofErr w:type="spellEnd"/>
      <w:r w:rsidR="00E4768A">
        <w:rPr>
          <w:rFonts w:ascii="Century Gothic" w:hAnsi="Century Gothic"/>
          <w:sz w:val="24"/>
          <w:szCs w:val="24"/>
          <w:lang w:eastAsia="en-GB"/>
        </w:rPr>
        <w:t xml:space="preserve"> East Midlands</w:t>
      </w:r>
      <w:r w:rsidRPr="00CF0693">
        <w:rPr>
          <w:rFonts w:ascii="Century Gothic" w:hAnsi="Century Gothic"/>
          <w:sz w:val="24"/>
          <w:szCs w:val="24"/>
          <w:lang w:eastAsia="en-GB"/>
        </w:rPr>
        <w:t>.</w:t>
      </w:r>
      <w:r>
        <w:rPr>
          <w:rFonts w:ascii="Century Gothic" w:hAnsi="Century Gothic"/>
          <w:sz w:val="24"/>
          <w:szCs w:val="24"/>
          <w:lang w:eastAsia="en-GB"/>
        </w:rPr>
        <w:t xml:space="preserve">  They are held in </w:t>
      </w:r>
      <w:r w:rsidR="00B57229">
        <w:rPr>
          <w:rFonts w:ascii="Century Gothic" w:hAnsi="Century Gothic"/>
          <w:sz w:val="24"/>
          <w:szCs w:val="24"/>
          <w:lang w:eastAsia="en-GB"/>
        </w:rPr>
        <w:t>Libraries</w:t>
      </w:r>
      <w:r>
        <w:rPr>
          <w:rFonts w:ascii="Century Gothic" w:hAnsi="Century Gothic"/>
          <w:sz w:val="24"/>
          <w:szCs w:val="24"/>
          <w:lang w:eastAsia="en-GB"/>
        </w:rPr>
        <w:t xml:space="preserve"> and are run by staff from Inspire: Culture, Learning, Libraries.</w:t>
      </w:r>
    </w:p>
    <w:p w14:paraId="4FB47765" w14:textId="77777777" w:rsidR="00FB2A23" w:rsidRDefault="00FB2A23" w:rsidP="00FB2A23">
      <w:pPr>
        <w:pStyle w:val="Heading1"/>
        <w:rPr>
          <w:lang w:eastAsia="en-GB"/>
        </w:rPr>
      </w:pPr>
      <w:r>
        <w:rPr>
          <w:lang w:eastAsia="en-GB"/>
        </w:rPr>
        <w:t>Who can come?</w:t>
      </w:r>
    </w:p>
    <w:p w14:paraId="59554FCE" w14:textId="07D8E401" w:rsidR="00FB2A23" w:rsidRDefault="00FB2A23" w:rsidP="00FB2A23">
      <w:pPr>
        <w:rPr>
          <w:rFonts w:ascii="Century Gothic" w:hAnsi="Century Gothic"/>
          <w:sz w:val="24"/>
          <w:szCs w:val="24"/>
          <w:lang w:eastAsia="en-GB"/>
        </w:rPr>
      </w:pPr>
      <w:r w:rsidRPr="00FB2A23">
        <w:rPr>
          <w:rFonts w:ascii="Century Gothic" w:hAnsi="Century Gothic"/>
          <w:sz w:val="24"/>
          <w:szCs w:val="24"/>
          <w:lang w:eastAsia="en-GB"/>
        </w:rPr>
        <w:t>Anyone is welcome</w:t>
      </w:r>
      <w:r w:rsidR="00B57229">
        <w:rPr>
          <w:rFonts w:ascii="Century Gothic" w:hAnsi="Century Gothic"/>
          <w:sz w:val="24"/>
          <w:szCs w:val="24"/>
          <w:lang w:eastAsia="en-GB"/>
        </w:rPr>
        <w:t xml:space="preserve"> but we particularly encourage customers that are Neurodiverse</w:t>
      </w:r>
      <w:r w:rsidR="00A771A1">
        <w:rPr>
          <w:rFonts w:ascii="Century Gothic" w:hAnsi="Century Gothic"/>
          <w:sz w:val="24"/>
          <w:szCs w:val="24"/>
          <w:lang w:eastAsia="en-GB"/>
        </w:rPr>
        <w:t>, have a dementia</w:t>
      </w:r>
      <w:r w:rsidR="00B57229">
        <w:rPr>
          <w:rFonts w:ascii="Century Gothic" w:hAnsi="Century Gothic"/>
          <w:sz w:val="24"/>
          <w:szCs w:val="24"/>
          <w:lang w:eastAsia="en-GB"/>
        </w:rPr>
        <w:t xml:space="preserve"> or memory challenges, their friends, families, </w:t>
      </w:r>
      <w:proofErr w:type="gramStart"/>
      <w:r w:rsidR="00B57229">
        <w:rPr>
          <w:rFonts w:ascii="Century Gothic" w:hAnsi="Century Gothic"/>
          <w:sz w:val="24"/>
          <w:szCs w:val="24"/>
          <w:lang w:eastAsia="en-GB"/>
        </w:rPr>
        <w:t>parents</w:t>
      </w:r>
      <w:proofErr w:type="gramEnd"/>
      <w:r w:rsidR="00B57229">
        <w:rPr>
          <w:rFonts w:ascii="Century Gothic" w:hAnsi="Century Gothic"/>
          <w:sz w:val="24"/>
          <w:szCs w:val="24"/>
          <w:lang w:eastAsia="en-GB"/>
        </w:rPr>
        <w:t xml:space="preserve"> and carers.  </w:t>
      </w:r>
      <w:r w:rsidRPr="00FB2A23">
        <w:rPr>
          <w:rFonts w:ascii="Century Gothic" w:hAnsi="Century Gothic"/>
          <w:sz w:val="24"/>
          <w:szCs w:val="24"/>
          <w:lang w:eastAsia="en-GB"/>
        </w:rPr>
        <w:t>Our films are usually rated PG or below</w:t>
      </w:r>
      <w:r w:rsidR="00B57229">
        <w:rPr>
          <w:rFonts w:ascii="Century Gothic" w:hAnsi="Century Gothic"/>
          <w:sz w:val="24"/>
          <w:szCs w:val="24"/>
          <w:lang w:eastAsia="en-GB"/>
        </w:rPr>
        <w:t xml:space="preserve"> and our tickets are priced at just £1 which includes refreshments</w:t>
      </w:r>
      <w:r w:rsidRPr="00FB2A23">
        <w:rPr>
          <w:rFonts w:ascii="Century Gothic" w:hAnsi="Century Gothic"/>
          <w:sz w:val="24"/>
          <w:szCs w:val="24"/>
          <w:lang w:eastAsia="en-GB"/>
        </w:rPr>
        <w:t xml:space="preserve">.  Most screenings take place during the week in term time and so children are unlikely to come.  However, </w:t>
      </w:r>
      <w:r w:rsidR="00E4768A">
        <w:rPr>
          <w:rFonts w:ascii="Century Gothic" w:hAnsi="Century Gothic"/>
          <w:sz w:val="24"/>
          <w:szCs w:val="24"/>
          <w:lang w:eastAsia="en-GB"/>
        </w:rPr>
        <w:t>we may show some films in the school holidays and would encourage all families to attend.</w:t>
      </w:r>
    </w:p>
    <w:p w14:paraId="3C0BEA05" w14:textId="5A036ED0" w:rsidR="00CD1A52" w:rsidRDefault="00CD1A52" w:rsidP="00CD1A52">
      <w:pPr>
        <w:pStyle w:val="NoSpacing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  <w:r w:rsidRPr="00CD1A52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  <w:t xml:space="preserve">What is a </w:t>
      </w: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  <w:t>Community</w:t>
      </w:r>
      <w:r w:rsidRPr="00CD1A52"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  <w:t xml:space="preserve"> Film Screening</w:t>
      </w:r>
      <w:r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  <w:t>?</w:t>
      </w:r>
    </w:p>
    <w:p w14:paraId="3624539C" w14:textId="6E7F904B" w:rsidR="00CD1A52" w:rsidRDefault="00CD1A52" w:rsidP="00FB2A23">
      <w:p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>All our Community Film Screenings are Relaxed performances.</w:t>
      </w:r>
    </w:p>
    <w:p w14:paraId="26AFA9A5" w14:textId="2A59126B" w:rsidR="00CD1A52" w:rsidRDefault="00CD1A52" w:rsidP="00FB2A23">
      <w:p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 xml:space="preserve">This means </w:t>
      </w:r>
      <w:proofErr w:type="gramStart"/>
      <w:r>
        <w:rPr>
          <w:rFonts w:ascii="Century Gothic" w:hAnsi="Century Gothic"/>
          <w:sz w:val="24"/>
          <w:szCs w:val="24"/>
          <w:lang w:eastAsia="en-GB"/>
        </w:rPr>
        <w:t>that;</w:t>
      </w:r>
      <w:proofErr w:type="gramEnd"/>
    </w:p>
    <w:p w14:paraId="35167505" w14:textId="5E9394E9" w:rsidR="00CD1A52" w:rsidRDefault="00CD1A52" w:rsidP="007C4E99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 w:rsidRPr="00CD1A52">
        <w:rPr>
          <w:rFonts w:ascii="Century Gothic" w:hAnsi="Century Gothic"/>
          <w:sz w:val="24"/>
          <w:szCs w:val="24"/>
          <w:lang w:eastAsia="en-GB"/>
        </w:rPr>
        <w:t>Lighting and Sound are sensitively set</w:t>
      </w:r>
    </w:p>
    <w:p w14:paraId="2A61FC9E" w14:textId="77777777" w:rsidR="00CD1A52" w:rsidRDefault="00CD1A52" w:rsidP="00CD1A5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 xml:space="preserve">We will always have several staff members or volunteers in the cinema to </w:t>
      </w:r>
      <w:proofErr w:type="gramStart"/>
      <w:r>
        <w:rPr>
          <w:rFonts w:ascii="Century Gothic" w:hAnsi="Century Gothic"/>
          <w:sz w:val="24"/>
          <w:szCs w:val="24"/>
          <w:lang w:eastAsia="en-GB"/>
        </w:rPr>
        <w:t>offer assistance</w:t>
      </w:r>
      <w:proofErr w:type="gramEnd"/>
      <w:r>
        <w:rPr>
          <w:rFonts w:ascii="Century Gothic" w:hAnsi="Century Gothic"/>
          <w:sz w:val="24"/>
          <w:szCs w:val="24"/>
          <w:lang w:eastAsia="en-GB"/>
        </w:rPr>
        <w:t xml:space="preserve"> if required.</w:t>
      </w:r>
    </w:p>
    <w:p w14:paraId="0C24F4AC" w14:textId="77777777" w:rsidR="00CD1A52" w:rsidRDefault="00CD1A52" w:rsidP="00CD1A5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 xml:space="preserve">The films will have subtitles wherever possible.  </w:t>
      </w:r>
    </w:p>
    <w:p w14:paraId="00CB119A" w14:textId="77777777" w:rsidR="00CD1A52" w:rsidRDefault="00CD1A52" w:rsidP="00CD1A5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 xml:space="preserve">You are free to move about, dance and sing.  </w:t>
      </w:r>
    </w:p>
    <w:p w14:paraId="096EED62" w14:textId="77777777" w:rsidR="00CD1A52" w:rsidRDefault="00CD1A52" w:rsidP="00CD1A5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>We have a quiet space you can go to should you wish to leave the cinema.</w:t>
      </w:r>
    </w:p>
    <w:p w14:paraId="7F95710F" w14:textId="17D869A3" w:rsidR="00CD1A52" w:rsidRDefault="00CD1A52" w:rsidP="00CD1A5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>We have clear signage</w:t>
      </w:r>
    </w:p>
    <w:p w14:paraId="645944CA" w14:textId="3D95BE3C" w:rsidR="007C4E99" w:rsidRPr="00034007" w:rsidRDefault="007C4E99" w:rsidP="00CD1A5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>There is an interval when refreshments are served</w:t>
      </w:r>
    </w:p>
    <w:p w14:paraId="231F5B74" w14:textId="77777777" w:rsidR="00CD1A52" w:rsidRDefault="00CD1A52" w:rsidP="00CD1A52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>We love to have a chat before, during the interval and afterwards.</w:t>
      </w:r>
    </w:p>
    <w:p w14:paraId="5EC4948C" w14:textId="5FE444AF" w:rsidR="00CD1A52" w:rsidRPr="007C4E99" w:rsidRDefault="00CD1A52" w:rsidP="007C4E99">
      <w:pPr>
        <w:pStyle w:val="NoSpacing"/>
        <w:numPr>
          <w:ilvl w:val="0"/>
          <w:numId w:val="3"/>
        </w:numPr>
        <w:rPr>
          <w:rFonts w:ascii="Century Gothic" w:hAnsi="Century Gothic"/>
          <w:sz w:val="24"/>
          <w:szCs w:val="24"/>
          <w:lang w:eastAsia="en-GB"/>
        </w:rPr>
      </w:pPr>
      <w:r>
        <w:rPr>
          <w:rFonts w:ascii="Century Gothic" w:hAnsi="Century Gothic"/>
          <w:sz w:val="24"/>
          <w:szCs w:val="24"/>
          <w:lang w:eastAsia="en-GB"/>
        </w:rPr>
        <w:t>Tickets are only £1 and included a drink and biscuit.</w:t>
      </w:r>
    </w:p>
    <w:p w14:paraId="680401D3" w14:textId="77777777" w:rsidR="00CD1A52" w:rsidRPr="00FB2A23" w:rsidRDefault="00CD1A52" w:rsidP="00FB2A23">
      <w:pPr>
        <w:rPr>
          <w:rFonts w:ascii="Century Gothic" w:hAnsi="Century Gothic"/>
          <w:sz w:val="24"/>
          <w:szCs w:val="24"/>
          <w:lang w:eastAsia="en-GB"/>
        </w:rPr>
      </w:pPr>
    </w:p>
    <w:p w14:paraId="79E712F3" w14:textId="0BEAAC2A" w:rsidR="00CF0693" w:rsidRDefault="00C8363A" w:rsidP="00FB2A23">
      <w:pPr>
        <w:pStyle w:val="Heading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 xml:space="preserve">What can you expect at </w:t>
      </w:r>
      <w:r w:rsidR="00A771A1">
        <w:rPr>
          <w:rFonts w:eastAsia="Times New Roman"/>
          <w:lang w:eastAsia="en-GB"/>
        </w:rPr>
        <w:t xml:space="preserve">a </w:t>
      </w:r>
      <w:r w:rsidR="00B57229">
        <w:rPr>
          <w:rFonts w:eastAsia="Times New Roman"/>
          <w:lang w:eastAsia="en-GB"/>
        </w:rPr>
        <w:t>Community</w:t>
      </w:r>
      <w:r w:rsidR="008E015C">
        <w:rPr>
          <w:rFonts w:eastAsia="Times New Roman"/>
          <w:lang w:eastAsia="en-GB"/>
        </w:rPr>
        <w:t xml:space="preserve"> Film </w:t>
      </w:r>
      <w:r>
        <w:rPr>
          <w:rFonts w:eastAsia="Times New Roman"/>
          <w:lang w:eastAsia="en-GB"/>
        </w:rPr>
        <w:t>screening?</w:t>
      </w:r>
    </w:p>
    <w:p w14:paraId="30CEF049" w14:textId="44DB8706" w:rsidR="00C8363A" w:rsidRDefault="00C8363A" w:rsidP="00C8363A">
      <w:pPr>
        <w:pStyle w:val="NoSpacing"/>
        <w:rPr>
          <w:rFonts w:ascii="Century Gothic" w:hAnsi="Century Gothic"/>
          <w:sz w:val="24"/>
          <w:szCs w:val="24"/>
          <w:lang w:eastAsia="en-GB"/>
        </w:rPr>
      </w:pPr>
      <w:r w:rsidRPr="00C8363A">
        <w:rPr>
          <w:rFonts w:ascii="Century Gothic" w:hAnsi="Century Gothic"/>
          <w:sz w:val="24"/>
          <w:szCs w:val="24"/>
          <w:lang w:eastAsia="en-GB"/>
        </w:rPr>
        <w:t xml:space="preserve">When you </w:t>
      </w:r>
      <w:r w:rsidR="00034007" w:rsidRPr="00C8363A">
        <w:rPr>
          <w:rFonts w:ascii="Century Gothic" w:hAnsi="Century Gothic"/>
          <w:sz w:val="24"/>
          <w:szCs w:val="24"/>
          <w:lang w:eastAsia="en-GB"/>
        </w:rPr>
        <w:t>arrive,</w:t>
      </w:r>
      <w:r w:rsidRPr="00C8363A">
        <w:rPr>
          <w:rFonts w:ascii="Century Gothic" w:hAnsi="Century Gothic"/>
          <w:sz w:val="24"/>
          <w:szCs w:val="24"/>
          <w:lang w:eastAsia="en-GB"/>
        </w:rPr>
        <w:t xml:space="preserve"> we will welcome you and </w:t>
      </w:r>
      <w:r>
        <w:rPr>
          <w:rFonts w:ascii="Century Gothic" w:hAnsi="Century Gothic"/>
          <w:sz w:val="24"/>
          <w:szCs w:val="24"/>
          <w:lang w:eastAsia="en-GB"/>
        </w:rPr>
        <w:t>show you to your seats.</w:t>
      </w:r>
      <w:r w:rsidRPr="00C8363A">
        <w:rPr>
          <w:rFonts w:ascii="Century Gothic" w:hAnsi="Century Gothic"/>
          <w:sz w:val="24"/>
          <w:szCs w:val="24"/>
          <w:lang w:eastAsia="en-GB"/>
        </w:rPr>
        <w:t xml:space="preserve"> </w:t>
      </w:r>
      <w:r>
        <w:rPr>
          <w:rFonts w:ascii="Century Gothic" w:hAnsi="Century Gothic"/>
          <w:sz w:val="24"/>
          <w:szCs w:val="24"/>
          <w:lang w:eastAsia="en-GB"/>
        </w:rPr>
        <w:t>After a brief introduction, t</w:t>
      </w:r>
      <w:r w:rsidRPr="00C8363A">
        <w:rPr>
          <w:rFonts w:ascii="Century Gothic" w:hAnsi="Century Gothic"/>
          <w:sz w:val="24"/>
          <w:szCs w:val="24"/>
          <w:lang w:eastAsia="en-GB"/>
        </w:rPr>
        <w:t xml:space="preserve">he film will start. About half way through the film we will have an interval. During the interval, refreshments will be </w:t>
      </w:r>
      <w:r w:rsidR="00034007">
        <w:rPr>
          <w:rFonts w:ascii="Century Gothic" w:hAnsi="Century Gothic"/>
          <w:sz w:val="24"/>
          <w:szCs w:val="24"/>
          <w:lang w:eastAsia="en-GB"/>
        </w:rPr>
        <w:t>served,</w:t>
      </w:r>
      <w:r w:rsidR="00E4768A">
        <w:rPr>
          <w:rFonts w:ascii="Century Gothic" w:hAnsi="Century Gothic"/>
          <w:sz w:val="24"/>
          <w:szCs w:val="24"/>
          <w:lang w:eastAsia="en-GB"/>
        </w:rPr>
        <w:t xml:space="preserve"> and we may have a light</w:t>
      </w:r>
      <w:r w:rsidR="00034007">
        <w:rPr>
          <w:rFonts w:ascii="Century Gothic" w:hAnsi="Century Gothic"/>
          <w:sz w:val="24"/>
          <w:szCs w:val="24"/>
          <w:lang w:eastAsia="en-GB"/>
        </w:rPr>
        <w:t>-</w:t>
      </w:r>
      <w:r w:rsidR="00E4768A">
        <w:rPr>
          <w:rFonts w:ascii="Century Gothic" w:hAnsi="Century Gothic"/>
          <w:sz w:val="24"/>
          <w:szCs w:val="24"/>
          <w:lang w:eastAsia="en-GB"/>
        </w:rPr>
        <w:t>hearted quiz or other activity</w:t>
      </w:r>
      <w:r>
        <w:rPr>
          <w:rFonts w:ascii="Century Gothic" w:hAnsi="Century Gothic"/>
          <w:sz w:val="24"/>
          <w:szCs w:val="24"/>
          <w:lang w:eastAsia="en-GB"/>
        </w:rPr>
        <w:t xml:space="preserve">.  We will </w:t>
      </w:r>
      <w:r w:rsidRPr="00C8363A">
        <w:rPr>
          <w:rFonts w:ascii="Century Gothic" w:hAnsi="Century Gothic"/>
          <w:sz w:val="24"/>
          <w:szCs w:val="24"/>
          <w:lang w:eastAsia="en-GB"/>
        </w:rPr>
        <w:t>then watch the rest of the film. We</w:t>
      </w:r>
      <w:r>
        <w:rPr>
          <w:rFonts w:ascii="Century Gothic" w:hAnsi="Century Gothic"/>
          <w:sz w:val="24"/>
          <w:szCs w:val="24"/>
          <w:lang w:eastAsia="en-GB"/>
        </w:rPr>
        <w:t xml:space="preserve"> can let you know i</w:t>
      </w:r>
      <w:r w:rsidRPr="00C8363A">
        <w:rPr>
          <w:rFonts w:ascii="Century Gothic" w:hAnsi="Century Gothic"/>
          <w:sz w:val="24"/>
          <w:szCs w:val="24"/>
          <w:lang w:eastAsia="en-GB"/>
        </w:rPr>
        <w:t>n advance what the finish time will be, so that you can arrange transport (this varies depending on the length of the film).</w:t>
      </w:r>
    </w:p>
    <w:p w14:paraId="24E1CD22" w14:textId="77777777" w:rsidR="00CD1A52" w:rsidRDefault="00CD1A52" w:rsidP="00C8363A">
      <w:pPr>
        <w:pStyle w:val="NoSpacing"/>
        <w:rPr>
          <w:rFonts w:ascii="Century Gothic" w:hAnsi="Century Gothic"/>
          <w:sz w:val="24"/>
          <w:szCs w:val="24"/>
          <w:lang w:eastAsia="en-GB"/>
        </w:rPr>
      </w:pPr>
    </w:p>
    <w:p w14:paraId="1E4634EE" w14:textId="24454361" w:rsidR="00CD1A52" w:rsidRPr="00CD1A52" w:rsidRDefault="00CD1A52" w:rsidP="00C8363A">
      <w:pPr>
        <w:pStyle w:val="NoSpacing"/>
        <w:rPr>
          <w:rFonts w:asciiTheme="majorHAnsi" w:eastAsia="Times New Roman" w:hAnsiTheme="majorHAnsi" w:cstheme="majorBidi"/>
          <w:color w:val="2F5496" w:themeColor="accent1" w:themeShade="BF"/>
          <w:sz w:val="32"/>
          <w:szCs w:val="32"/>
          <w:lang w:eastAsia="en-GB"/>
        </w:rPr>
      </w:pPr>
    </w:p>
    <w:p w14:paraId="0DE4EBAD" w14:textId="77777777" w:rsidR="00FB2A23" w:rsidRPr="00CD1A52" w:rsidRDefault="00FB2A23" w:rsidP="00FB2A23">
      <w:pPr>
        <w:pStyle w:val="Heading1"/>
        <w:rPr>
          <w:rFonts w:eastAsia="Times New Roman"/>
          <w:lang w:eastAsia="en-GB"/>
        </w:rPr>
      </w:pPr>
      <w:r w:rsidRPr="00CD1A52">
        <w:rPr>
          <w:rFonts w:eastAsia="Times New Roman"/>
          <w:lang w:eastAsia="en-GB"/>
        </w:rPr>
        <w:lastRenderedPageBreak/>
        <w:t>How do you book tickets?</w:t>
      </w:r>
    </w:p>
    <w:p w14:paraId="22320672" w14:textId="77777777" w:rsidR="001923E7" w:rsidRPr="001923E7" w:rsidRDefault="001923E7" w:rsidP="001923E7">
      <w:pPr>
        <w:rPr>
          <w:rFonts w:ascii="Century Gothic" w:hAnsi="Century Gothic"/>
          <w:sz w:val="24"/>
          <w:szCs w:val="24"/>
          <w:lang w:eastAsia="en-GB"/>
        </w:rPr>
      </w:pPr>
      <w:r w:rsidRPr="001923E7">
        <w:rPr>
          <w:rFonts w:ascii="Century Gothic" w:hAnsi="Century Gothic"/>
          <w:sz w:val="24"/>
          <w:szCs w:val="24"/>
          <w:lang w:eastAsia="en-GB"/>
        </w:rPr>
        <w:t>All tickets are only £1 per person</w:t>
      </w:r>
      <w:r>
        <w:rPr>
          <w:rFonts w:ascii="Century Gothic" w:hAnsi="Century Gothic"/>
          <w:sz w:val="24"/>
          <w:szCs w:val="24"/>
          <w:lang w:eastAsia="en-GB"/>
        </w:rPr>
        <w:t xml:space="preserve"> and include refreshments.  You can buy them;</w:t>
      </w:r>
    </w:p>
    <w:p w14:paraId="742DF889" w14:textId="77777777" w:rsidR="001923E7" w:rsidRDefault="001923E7" w:rsidP="00FB2A23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 xml:space="preserve">Through our website at </w:t>
      </w:r>
      <w:hyperlink r:id="rId7" w:history="1">
        <w:r w:rsidRPr="00642542">
          <w:rPr>
            <w:rStyle w:val="Hyperlink"/>
          </w:rPr>
          <w:t>https://www.inspireculture.org.uk</w:t>
        </w:r>
      </w:hyperlink>
    </w:p>
    <w:p w14:paraId="22A497A8" w14:textId="77777777" w:rsidR="00FB2A23" w:rsidRDefault="00FB2A23" w:rsidP="00FB2A23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 xml:space="preserve">Contact Ask Inspire on </w:t>
      </w:r>
      <w:hyperlink r:id="rId8" w:history="1">
        <w:r w:rsidRPr="00642542">
          <w:rPr>
            <w:rStyle w:val="Hyperlink"/>
            <w:lang w:eastAsia="en-GB"/>
          </w:rPr>
          <w:t>ask@inspireculture.org.uk</w:t>
        </w:r>
      </w:hyperlink>
      <w:r>
        <w:rPr>
          <w:lang w:eastAsia="en-GB"/>
        </w:rPr>
        <w:t xml:space="preserve"> or call 01623 677200</w:t>
      </w:r>
    </w:p>
    <w:p w14:paraId="1F5AD37D" w14:textId="77777777" w:rsidR="00FB2A23" w:rsidRDefault="001923E7" w:rsidP="00FB2A23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On the door</w:t>
      </w:r>
    </w:p>
    <w:p w14:paraId="7A701283" w14:textId="77777777" w:rsidR="001923E7" w:rsidRDefault="001923E7" w:rsidP="00FB2A23">
      <w:pPr>
        <w:pStyle w:val="ListParagraph"/>
        <w:numPr>
          <w:ilvl w:val="0"/>
          <w:numId w:val="2"/>
        </w:numPr>
        <w:rPr>
          <w:lang w:eastAsia="en-GB"/>
        </w:rPr>
      </w:pPr>
      <w:r>
        <w:rPr>
          <w:lang w:eastAsia="en-GB"/>
        </w:rPr>
        <w:t>At a library who will book them on Eventbrite</w:t>
      </w:r>
    </w:p>
    <w:p w14:paraId="38831CF5" w14:textId="77777777" w:rsidR="00FB2A23" w:rsidRDefault="001923E7" w:rsidP="00FB2A23">
      <w:pPr>
        <w:rPr>
          <w:rFonts w:ascii="Century Gothic" w:hAnsi="Century Gothic"/>
          <w:sz w:val="24"/>
          <w:szCs w:val="24"/>
          <w:lang w:eastAsia="en-GB"/>
        </w:rPr>
      </w:pPr>
      <w:r w:rsidRPr="001923E7">
        <w:rPr>
          <w:rFonts w:ascii="Century Gothic" w:hAnsi="Century Gothic"/>
          <w:sz w:val="24"/>
          <w:szCs w:val="24"/>
          <w:lang w:eastAsia="en-GB"/>
        </w:rPr>
        <w:t>We only have a limited number of front row and wheelchair spaces available so early booking is advisable to secure these seats.</w:t>
      </w:r>
    </w:p>
    <w:p w14:paraId="68C0658F" w14:textId="77777777" w:rsidR="007C4E99" w:rsidRDefault="007C4E99" w:rsidP="001923E7">
      <w:pPr>
        <w:pStyle w:val="Heading1"/>
        <w:rPr>
          <w:lang w:eastAsia="en-GB"/>
        </w:rPr>
      </w:pPr>
    </w:p>
    <w:p w14:paraId="7CAEE75B" w14:textId="2ECF7B78" w:rsidR="001923E7" w:rsidRDefault="001923E7" w:rsidP="001923E7">
      <w:pPr>
        <w:pStyle w:val="Heading1"/>
        <w:rPr>
          <w:lang w:eastAsia="en-GB"/>
        </w:rPr>
      </w:pPr>
      <w:r>
        <w:rPr>
          <w:lang w:eastAsia="en-GB"/>
        </w:rPr>
        <w:t>Any Questions?</w:t>
      </w:r>
    </w:p>
    <w:p w14:paraId="5CEE7CE0" w14:textId="2F4226D4" w:rsidR="001923E7" w:rsidRPr="001923E7" w:rsidRDefault="001923E7" w:rsidP="001923E7">
      <w:pPr>
        <w:rPr>
          <w:rFonts w:ascii="Century Gothic" w:hAnsi="Century Gothic"/>
          <w:sz w:val="24"/>
          <w:szCs w:val="24"/>
          <w:lang w:eastAsia="en-GB"/>
        </w:rPr>
      </w:pPr>
      <w:r w:rsidRPr="001923E7">
        <w:rPr>
          <w:rFonts w:ascii="Century Gothic" w:hAnsi="Century Gothic"/>
          <w:sz w:val="24"/>
          <w:szCs w:val="24"/>
          <w:lang w:eastAsia="en-GB"/>
        </w:rPr>
        <w:t xml:space="preserve">If you have any questions about our </w:t>
      </w:r>
      <w:r w:rsidR="007C4E99">
        <w:rPr>
          <w:rFonts w:ascii="Century Gothic" w:hAnsi="Century Gothic"/>
          <w:sz w:val="24"/>
          <w:szCs w:val="24"/>
          <w:lang w:eastAsia="en-GB"/>
        </w:rPr>
        <w:t>Community F</w:t>
      </w:r>
      <w:r w:rsidRPr="001923E7">
        <w:rPr>
          <w:rFonts w:ascii="Century Gothic" w:hAnsi="Century Gothic"/>
          <w:sz w:val="24"/>
          <w:szCs w:val="24"/>
          <w:lang w:eastAsia="en-GB"/>
        </w:rPr>
        <w:t xml:space="preserve">ilm </w:t>
      </w:r>
      <w:proofErr w:type="gramStart"/>
      <w:r w:rsidR="007C4E99">
        <w:rPr>
          <w:rFonts w:ascii="Century Gothic" w:hAnsi="Century Gothic"/>
          <w:sz w:val="24"/>
          <w:szCs w:val="24"/>
          <w:lang w:eastAsia="en-GB"/>
        </w:rPr>
        <w:t>S</w:t>
      </w:r>
      <w:r w:rsidRPr="001923E7">
        <w:rPr>
          <w:rFonts w:ascii="Century Gothic" w:hAnsi="Century Gothic"/>
          <w:sz w:val="24"/>
          <w:szCs w:val="24"/>
          <w:lang w:eastAsia="en-GB"/>
        </w:rPr>
        <w:t>creenings</w:t>
      </w:r>
      <w:proofErr w:type="gramEnd"/>
      <w:r w:rsidRPr="001923E7">
        <w:rPr>
          <w:rFonts w:ascii="Century Gothic" w:hAnsi="Century Gothic"/>
          <w:sz w:val="24"/>
          <w:szCs w:val="24"/>
          <w:lang w:eastAsia="en-GB"/>
        </w:rPr>
        <w:t xml:space="preserve"> please contact us at</w:t>
      </w:r>
      <w:r>
        <w:rPr>
          <w:lang w:eastAsia="en-GB"/>
        </w:rPr>
        <w:t xml:space="preserve"> </w:t>
      </w:r>
      <w:hyperlink r:id="rId9" w:history="1">
        <w:r w:rsidRPr="00642542">
          <w:rPr>
            <w:rStyle w:val="Hyperlink"/>
            <w:lang w:eastAsia="en-GB"/>
          </w:rPr>
          <w:t>ask@inspireculture.org.uk</w:t>
        </w:r>
      </w:hyperlink>
      <w:r>
        <w:rPr>
          <w:lang w:eastAsia="en-GB"/>
        </w:rPr>
        <w:t xml:space="preserve"> </w:t>
      </w:r>
      <w:r w:rsidRPr="001923E7">
        <w:rPr>
          <w:rFonts w:ascii="Century Gothic" w:hAnsi="Century Gothic"/>
          <w:sz w:val="24"/>
          <w:szCs w:val="24"/>
          <w:lang w:eastAsia="en-GB"/>
        </w:rPr>
        <w:t>or call 01623 677200</w:t>
      </w:r>
    </w:p>
    <w:sectPr w:rsidR="001923E7" w:rsidRPr="001923E7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13CC7" w14:textId="77777777" w:rsidR="00874577" w:rsidRDefault="00874577" w:rsidP="00FB2A23">
      <w:pPr>
        <w:spacing w:after="0" w:line="240" w:lineRule="auto"/>
      </w:pPr>
      <w:r>
        <w:separator/>
      </w:r>
    </w:p>
  </w:endnote>
  <w:endnote w:type="continuationSeparator" w:id="0">
    <w:p w14:paraId="6CAD579A" w14:textId="77777777" w:rsidR="00874577" w:rsidRDefault="00874577" w:rsidP="00FB2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80077" w14:textId="62C0C7A7" w:rsidR="00FB2A23" w:rsidRDefault="00FB2A23">
    <w:pPr>
      <w:pStyle w:val="Footer"/>
    </w:pPr>
    <w:r>
      <w:t>Updated A</w:t>
    </w:r>
    <w:r w:rsidR="00E4768A">
      <w:t>ugust 2022</w:t>
    </w:r>
  </w:p>
  <w:p w14:paraId="0DF6CA1F" w14:textId="77777777" w:rsidR="00FB2A23" w:rsidRDefault="00FB2A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D3705" w14:textId="77777777" w:rsidR="00874577" w:rsidRDefault="00874577" w:rsidP="00FB2A23">
      <w:pPr>
        <w:spacing w:after="0" w:line="240" w:lineRule="auto"/>
      </w:pPr>
      <w:r>
        <w:separator/>
      </w:r>
    </w:p>
  </w:footnote>
  <w:footnote w:type="continuationSeparator" w:id="0">
    <w:p w14:paraId="34CE70CD" w14:textId="77777777" w:rsidR="00874577" w:rsidRDefault="00874577" w:rsidP="00FB2A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30793"/>
    <w:multiLevelType w:val="hybridMultilevel"/>
    <w:tmpl w:val="A61C3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CF1A54"/>
    <w:multiLevelType w:val="hybridMultilevel"/>
    <w:tmpl w:val="9E12B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C57625"/>
    <w:multiLevelType w:val="hybridMultilevel"/>
    <w:tmpl w:val="80D042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D86"/>
    <w:rsid w:val="00034007"/>
    <w:rsid w:val="000624D3"/>
    <w:rsid w:val="000675FD"/>
    <w:rsid w:val="001923E7"/>
    <w:rsid w:val="001E73B4"/>
    <w:rsid w:val="007C4E99"/>
    <w:rsid w:val="00874577"/>
    <w:rsid w:val="00886944"/>
    <w:rsid w:val="008E015C"/>
    <w:rsid w:val="00A43553"/>
    <w:rsid w:val="00A771A1"/>
    <w:rsid w:val="00B04FD0"/>
    <w:rsid w:val="00B57229"/>
    <w:rsid w:val="00C8363A"/>
    <w:rsid w:val="00CD1A52"/>
    <w:rsid w:val="00CF0693"/>
    <w:rsid w:val="00CF7D86"/>
    <w:rsid w:val="00E4768A"/>
    <w:rsid w:val="00FB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92E9A"/>
  <w15:chartTrackingRefBased/>
  <w15:docId w15:val="{F3CD98BB-8268-4785-B6C3-506F0B6CE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2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B2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CF7D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CF7D8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F7D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CF7D8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p1">
    <w:name w:val="p1"/>
    <w:basedOn w:val="Normal"/>
    <w:rsid w:val="00CF7D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F7D86"/>
  </w:style>
  <w:style w:type="character" w:styleId="Hyperlink">
    <w:name w:val="Hyperlink"/>
    <w:basedOn w:val="DefaultParagraphFont"/>
    <w:uiPriority w:val="99"/>
    <w:unhideWhenUsed/>
    <w:rsid w:val="00CF7D8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F0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CF0693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FB2A2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B2A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FB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2A23"/>
  </w:style>
  <w:style w:type="paragraph" w:styleId="Footer">
    <w:name w:val="footer"/>
    <w:basedOn w:val="Normal"/>
    <w:link w:val="FooterChar"/>
    <w:uiPriority w:val="99"/>
    <w:unhideWhenUsed/>
    <w:rsid w:val="00FB2A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A23"/>
  </w:style>
  <w:style w:type="character" w:styleId="UnresolvedMention">
    <w:name w:val="Unresolved Mention"/>
    <w:basedOn w:val="DefaultParagraphFont"/>
    <w:uiPriority w:val="99"/>
    <w:semiHidden/>
    <w:unhideWhenUsed/>
    <w:rsid w:val="00FB2A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B2A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0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k@inspireculture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pireculture.org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sk@inspireculture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Burman</dc:creator>
  <cp:keywords/>
  <dc:description/>
  <cp:lastModifiedBy>Joanne Burman</cp:lastModifiedBy>
  <cp:revision>2</cp:revision>
  <dcterms:created xsi:type="dcterms:W3CDTF">2022-08-24T11:55:00Z</dcterms:created>
  <dcterms:modified xsi:type="dcterms:W3CDTF">2022-08-24T11:55:00Z</dcterms:modified>
</cp:coreProperties>
</file>