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5C34" w14:textId="77777777" w:rsidR="00826212" w:rsidRDefault="00826212" w:rsidP="00826212">
      <w:pPr>
        <w:jc w:val="center"/>
        <w:rPr>
          <w:rFonts w:ascii="Century Gothic" w:hAnsi="Century Gothic" w:cs="Arial"/>
          <w:b/>
        </w:rPr>
      </w:pPr>
      <w:r>
        <w:rPr>
          <w:rFonts w:ascii="Century Gothic" w:hAnsi="Century Gothic" w:cs="Arial"/>
          <w:b/>
          <w:noProof/>
          <w:lang w:eastAsia="en-GB"/>
        </w:rPr>
        <w:drawing>
          <wp:inline distT="0" distB="0" distL="0" distR="0" wp14:anchorId="7B40D4B8" wp14:editId="6CAF1C1F">
            <wp:extent cx="406717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eLogo600w.jpg"/>
                    <pic:cNvPicPr/>
                  </pic:nvPicPr>
                  <pic:blipFill rotWithShape="1">
                    <a:blip r:embed="rId5">
                      <a:extLst>
                        <a:ext uri="{28A0092B-C50C-407E-A947-70E740481C1C}">
                          <a14:useLocalDpi xmlns:a14="http://schemas.microsoft.com/office/drawing/2010/main" val="0"/>
                        </a:ext>
                      </a:extLst>
                    </a:blip>
                    <a:srcRect t="6135"/>
                    <a:stretch/>
                  </pic:blipFill>
                  <pic:spPr bwMode="auto">
                    <a:xfrm>
                      <a:off x="0" y="0"/>
                      <a:ext cx="4067175" cy="1457325"/>
                    </a:xfrm>
                    <a:prstGeom prst="rect">
                      <a:avLst/>
                    </a:prstGeom>
                    <a:ln>
                      <a:noFill/>
                    </a:ln>
                    <a:extLst>
                      <a:ext uri="{53640926-AAD7-44D8-BBD7-CCE9431645EC}">
                        <a14:shadowObscured xmlns:a14="http://schemas.microsoft.com/office/drawing/2010/main"/>
                      </a:ext>
                    </a:extLst>
                  </pic:spPr>
                </pic:pic>
              </a:graphicData>
            </a:graphic>
          </wp:inline>
        </w:drawing>
      </w:r>
    </w:p>
    <w:p w14:paraId="1EF3E353" w14:textId="77777777" w:rsidR="0062549F" w:rsidRPr="00585E40" w:rsidRDefault="000E4051" w:rsidP="0062549F">
      <w:pPr>
        <w:spacing w:after="0"/>
        <w:rPr>
          <w:rFonts w:ascii="Century Gothic" w:hAnsi="Century Gothic" w:cs="Arial"/>
          <w:b/>
        </w:rPr>
      </w:pPr>
      <w:r w:rsidRPr="00585E40">
        <w:rPr>
          <w:rFonts w:ascii="Century Gothic" w:hAnsi="Century Gothic" w:cs="Arial"/>
          <w:b/>
        </w:rPr>
        <w:t xml:space="preserve">Early Years </w:t>
      </w:r>
      <w:r w:rsidR="0062549F" w:rsidRPr="00585E40">
        <w:rPr>
          <w:rFonts w:ascii="Century Gothic" w:hAnsi="Century Gothic" w:cs="Arial"/>
          <w:b/>
        </w:rPr>
        <w:t xml:space="preserve">and Visual Arts </w:t>
      </w:r>
      <w:r w:rsidRPr="00585E40">
        <w:rPr>
          <w:rFonts w:ascii="Century Gothic" w:hAnsi="Century Gothic" w:cs="Arial"/>
          <w:b/>
        </w:rPr>
        <w:t xml:space="preserve">Development Commission </w:t>
      </w:r>
      <w:r w:rsidR="0062549F" w:rsidRPr="00585E40">
        <w:rPr>
          <w:rFonts w:ascii="Century Gothic" w:hAnsi="Century Gothic" w:cs="Arial"/>
          <w:b/>
        </w:rPr>
        <w:t>–</w:t>
      </w:r>
      <w:r w:rsidRPr="00585E40">
        <w:rPr>
          <w:rFonts w:ascii="Century Gothic" w:hAnsi="Century Gothic" w:cs="Arial"/>
          <w:b/>
        </w:rPr>
        <w:t xml:space="preserve"> </w:t>
      </w:r>
    </w:p>
    <w:p w14:paraId="0D64B5FB" w14:textId="70C94910" w:rsidR="00826212" w:rsidRPr="00585E40" w:rsidRDefault="0062549F" w:rsidP="0062549F">
      <w:pPr>
        <w:spacing w:after="0"/>
        <w:rPr>
          <w:rFonts w:ascii="Century Gothic" w:hAnsi="Century Gothic" w:cs="Arial"/>
          <w:b/>
        </w:rPr>
      </w:pPr>
      <w:r w:rsidRPr="00585E40">
        <w:rPr>
          <w:rFonts w:ascii="Century Gothic" w:hAnsi="Century Gothic" w:cs="Arial"/>
          <w:b/>
        </w:rPr>
        <w:t xml:space="preserve">Early Years </w:t>
      </w:r>
      <w:r w:rsidR="000E4051" w:rsidRPr="00585E40">
        <w:rPr>
          <w:rFonts w:ascii="Century Gothic" w:hAnsi="Century Gothic" w:cs="Arial"/>
          <w:b/>
        </w:rPr>
        <w:t>Consultants</w:t>
      </w:r>
      <w:r w:rsidR="00C50352" w:rsidRPr="00585E40">
        <w:rPr>
          <w:rFonts w:ascii="Century Gothic" w:hAnsi="Century Gothic" w:cs="Arial"/>
          <w:b/>
        </w:rPr>
        <w:t xml:space="preserve"> </w:t>
      </w:r>
    </w:p>
    <w:p w14:paraId="106E111A" w14:textId="77777777" w:rsidR="00B14A68" w:rsidRPr="00A17A51" w:rsidRDefault="00B14A68" w:rsidP="00B14A68">
      <w:pPr>
        <w:spacing w:after="0"/>
        <w:rPr>
          <w:rFonts w:ascii="Century Gothic" w:hAnsi="Century Gothic" w:cs="Arial"/>
          <w:b/>
          <w:sz w:val="16"/>
          <w:szCs w:val="16"/>
        </w:rPr>
      </w:pPr>
    </w:p>
    <w:p w14:paraId="6992C937" w14:textId="77777777" w:rsidR="00B14A68" w:rsidRPr="00585E40" w:rsidRDefault="00B14A68" w:rsidP="00B14A68">
      <w:pPr>
        <w:spacing w:after="0" w:line="240" w:lineRule="auto"/>
        <w:rPr>
          <w:rFonts w:ascii="Century Gothic" w:hAnsi="Century Gothic" w:cs="Arial"/>
          <w:b/>
        </w:rPr>
      </w:pPr>
      <w:bookmarkStart w:id="0" w:name="_Hlk133584158"/>
      <w:bookmarkStart w:id="1" w:name="_Hlk133585751"/>
      <w:r w:rsidRPr="00585E40">
        <w:rPr>
          <w:rFonts w:ascii="Century Gothic" w:hAnsi="Century Gothic" w:cs="Arial"/>
          <w:b/>
        </w:rPr>
        <w:t>Who we are:</w:t>
      </w:r>
    </w:p>
    <w:p w14:paraId="3F3E3AB7" w14:textId="77777777" w:rsidR="00B14A68" w:rsidRPr="00585E40" w:rsidRDefault="00B14A68" w:rsidP="00B14A68">
      <w:pPr>
        <w:pStyle w:val="NormalWeb"/>
        <w:shd w:val="clear" w:color="auto" w:fill="FFFFFF"/>
        <w:spacing w:before="0" w:beforeAutospacing="0" w:after="0" w:afterAutospacing="0"/>
        <w:rPr>
          <w:rFonts w:ascii="Century Gothic" w:hAnsi="Century Gothic"/>
          <w:color w:val="2B2B2B"/>
          <w:sz w:val="22"/>
          <w:szCs w:val="22"/>
          <w:shd w:val="clear" w:color="auto" w:fill="FFFFFF"/>
        </w:rPr>
      </w:pPr>
      <w:r w:rsidRPr="00585E40">
        <w:rPr>
          <w:rFonts w:ascii="Century Gothic" w:hAnsi="Century Gothic"/>
          <w:color w:val="2B2B2B"/>
          <w:sz w:val="22"/>
          <w:szCs w:val="22"/>
          <w:shd w:val="clear" w:color="auto" w:fill="FFFFFF"/>
        </w:rPr>
        <w:t xml:space="preserve">Inspire: Culture, Learning and Libraries is a charitable community benefit society delivering cultural and learning services across Nottinghamshire. </w:t>
      </w:r>
    </w:p>
    <w:p w14:paraId="515F625C" w14:textId="77777777" w:rsidR="00B14A68" w:rsidRPr="00A17A51" w:rsidRDefault="00B14A68" w:rsidP="00B14A68">
      <w:pPr>
        <w:pStyle w:val="NormalWeb"/>
        <w:shd w:val="clear" w:color="auto" w:fill="FFFFFF"/>
        <w:spacing w:before="0" w:beforeAutospacing="0" w:after="0" w:afterAutospacing="0"/>
        <w:rPr>
          <w:rFonts w:ascii="Century Gothic" w:hAnsi="Century Gothic"/>
          <w:color w:val="2B2B2B"/>
          <w:sz w:val="16"/>
          <w:szCs w:val="16"/>
          <w:shd w:val="clear" w:color="auto" w:fill="FFFFFF"/>
        </w:rPr>
      </w:pPr>
    </w:p>
    <w:p w14:paraId="534D4221" w14:textId="77777777" w:rsidR="00B14A68" w:rsidRPr="00585E40" w:rsidRDefault="00B14A68" w:rsidP="00B14A68">
      <w:pPr>
        <w:pStyle w:val="NormalWeb"/>
        <w:shd w:val="clear" w:color="auto" w:fill="FFFFFF"/>
        <w:spacing w:before="0" w:beforeAutospacing="0" w:after="0" w:afterAutospacing="0"/>
        <w:rPr>
          <w:rFonts w:ascii="Century Gothic" w:hAnsi="Century Gothic" w:cs="Arial"/>
          <w:sz w:val="22"/>
          <w:szCs w:val="22"/>
        </w:rPr>
      </w:pPr>
      <w:r w:rsidRPr="00585E40">
        <w:rPr>
          <w:rFonts w:ascii="Century Gothic" w:hAnsi="Century Gothic"/>
          <w:color w:val="2B2B2B"/>
          <w:sz w:val="22"/>
          <w:szCs w:val="22"/>
          <w:shd w:val="clear" w:color="auto" w:fill="FFFFFF"/>
        </w:rPr>
        <w:t xml:space="preserve">Our mission is: “To inspire people to read, learn and enjoy culture”. </w:t>
      </w:r>
      <w:r w:rsidRPr="00585E40">
        <w:rPr>
          <w:rFonts w:ascii="Century Gothic" w:hAnsi="Century Gothic" w:cs="Arial"/>
          <w:sz w:val="22"/>
          <w:szCs w:val="22"/>
        </w:rPr>
        <w:t xml:space="preserve"> </w:t>
      </w:r>
    </w:p>
    <w:p w14:paraId="55EEDC9B" w14:textId="77777777" w:rsidR="00B14A68" w:rsidRPr="00A17A51" w:rsidRDefault="00B14A68" w:rsidP="00B14A68">
      <w:pPr>
        <w:pStyle w:val="NormalWeb"/>
        <w:shd w:val="clear" w:color="auto" w:fill="FFFFFF"/>
        <w:spacing w:before="0" w:beforeAutospacing="0" w:after="0" w:afterAutospacing="0"/>
        <w:rPr>
          <w:rFonts w:ascii="Century Gothic" w:hAnsi="Century Gothic" w:cs="Arial"/>
          <w:sz w:val="16"/>
          <w:szCs w:val="16"/>
        </w:rPr>
      </w:pPr>
    </w:p>
    <w:p w14:paraId="4792005F" w14:textId="77777777" w:rsidR="00B14A68" w:rsidRPr="00272452" w:rsidRDefault="00B14A68" w:rsidP="00B14A68">
      <w:pPr>
        <w:pStyle w:val="NormalWeb"/>
        <w:shd w:val="clear" w:color="auto" w:fill="FFFFFF"/>
        <w:spacing w:before="0" w:beforeAutospacing="0" w:after="0" w:afterAutospacing="0"/>
        <w:rPr>
          <w:rStyle w:val="Hyperlink"/>
          <w:rFonts w:ascii="Century Gothic" w:hAnsi="Century Gothic"/>
          <w:b/>
          <w:color w:val="0563C1"/>
          <w:sz w:val="22"/>
          <w:szCs w:val="22"/>
        </w:rPr>
      </w:pPr>
      <w:r w:rsidRPr="00272452">
        <w:rPr>
          <w:rFonts w:ascii="Century Gothic" w:hAnsi="Century Gothic"/>
          <w:b/>
          <w:color w:val="0563C1"/>
          <w:sz w:val="22"/>
          <w:szCs w:val="22"/>
        </w:rPr>
        <w:fldChar w:fldCharType="begin"/>
      </w:r>
      <w:r w:rsidRPr="00272452">
        <w:rPr>
          <w:rFonts w:ascii="Century Gothic" w:hAnsi="Century Gothic"/>
          <w:b/>
          <w:color w:val="0563C1"/>
          <w:sz w:val="22"/>
          <w:szCs w:val="22"/>
        </w:rPr>
        <w:instrText xml:space="preserve"> HYPERLINK "https://www.inspireculture.org.uk/" </w:instrText>
      </w:r>
      <w:r w:rsidRPr="00272452">
        <w:rPr>
          <w:rFonts w:ascii="Century Gothic" w:hAnsi="Century Gothic"/>
          <w:b/>
          <w:color w:val="0563C1"/>
          <w:sz w:val="22"/>
          <w:szCs w:val="22"/>
        </w:rPr>
        <w:fldChar w:fldCharType="separate"/>
      </w:r>
      <w:r w:rsidRPr="00272452">
        <w:rPr>
          <w:rStyle w:val="Hyperlink"/>
          <w:rFonts w:ascii="Century Gothic" w:hAnsi="Century Gothic"/>
          <w:b/>
          <w:color w:val="0563C1"/>
          <w:sz w:val="22"/>
          <w:szCs w:val="22"/>
        </w:rPr>
        <w:t>www.inspireculture.org.uk</w:t>
      </w:r>
    </w:p>
    <w:p w14:paraId="47252317" w14:textId="77777777" w:rsidR="00B14A68" w:rsidRPr="00A17A51" w:rsidRDefault="00B14A68" w:rsidP="00B14A68">
      <w:pPr>
        <w:pStyle w:val="NormalWeb"/>
        <w:shd w:val="clear" w:color="auto" w:fill="FFFFFF"/>
        <w:spacing w:before="0" w:beforeAutospacing="0" w:after="0" w:afterAutospacing="0"/>
        <w:rPr>
          <w:rStyle w:val="Hyperlink"/>
          <w:rFonts w:ascii="Century Gothic" w:hAnsi="Century Gothic"/>
          <w:b/>
          <w:sz w:val="16"/>
          <w:szCs w:val="16"/>
          <w:u w:val="none"/>
        </w:rPr>
      </w:pPr>
      <w:r w:rsidRPr="00272452">
        <w:rPr>
          <w:rFonts w:ascii="Century Gothic" w:hAnsi="Century Gothic"/>
          <w:b/>
          <w:color w:val="0563C1"/>
          <w:sz w:val="22"/>
          <w:szCs w:val="22"/>
        </w:rPr>
        <w:fldChar w:fldCharType="end"/>
      </w:r>
    </w:p>
    <w:p w14:paraId="76BFF661" w14:textId="39884BBB" w:rsidR="00B14A68" w:rsidRPr="00272452" w:rsidRDefault="00B14A68" w:rsidP="00B14A68">
      <w:pPr>
        <w:pStyle w:val="NormalWeb"/>
        <w:shd w:val="clear" w:color="auto" w:fill="FFFFFF"/>
        <w:spacing w:before="0" w:beforeAutospacing="0" w:after="195" w:afterAutospacing="0"/>
        <w:rPr>
          <w:rFonts w:ascii="Century Gothic" w:hAnsi="Century Gothic"/>
          <w:b/>
          <w:bCs/>
          <w:color w:val="0563C1"/>
          <w:u w:val="single"/>
        </w:rPr>
      </w:pPr>
      <w:r w:rsidRPr="00585E40">
        <w:rPr>
          <w:rFonts w:ascii="Century Gothic" w:hAnsi="Century Gothic" w:cs="Arial"/>
          <w:color w:val="2B2B2B"/>
          <w:sz w:val="22"/>
          <w:szCs w:val="22"/>
        </w:rPr>
        <w:t xml:space="preserve">Our full charitable objects can be </w:t>
      </w:r>
      <w:r w:rsidRPr="00CB3A29">
        <w:rPr>
          <w:rFonts w:ascii="Century Gothic" w:hAnsi="Century Gothic" w:cs="Arial"/>
          <w:color w:val="2B2B2B"/>
          <w:sz w:val="22"/>
          <w:szCs w:val="22"/>
        </w:rPr>
        <w:t>found</w:t>
      </w:r>
      <w:r w:rsidR="00E32B9F">
        <w:rPr>
          <w:rFonts w:ascii="Century Gothic" w:hAnsi="Century Gothic" w:cs="Arial"/>
          <w:color w:val="2B2B2B"/>
          <w:sz w:val="22"/>
          <w:szCs w:val="22"/>
        </w:rPr>
        <w:t xml:space="preserve"> here:</w:t>
      </w:r>
      <w:r w:rsidR="00B57F54" w:rsidRPr="00CB3A29">
        <w:rPr>
          <w:rFonts w:ascii="Century Gothic" w:hAnsi="Century Gothic"/>
        </w:rPr>
        <w:t xml:space="preserve"> </w:t>
      </w:r>
      <w:hyperlink r:id="rId6" w:history="1">
        <w:r w:rsidR="00CB3A29" w:rsidRPr="00272452">
          <w:rPr>
            <w:rFonts w:ascii="Century Gothic" w:eastAsiaTheme="minorHAnsi" w:hAnsi="Century Gothic" w:cstheme="minorBidi"/>
            <w:b/>
            <w:bCs/>
            <w:color w:val="0563C1"/>
            <w:sz w:val="22"/>
            <w:szCs w:val="22"/>
            <w:u w:val="single"/>
            <w:lang w:eastAsia="en-US"/>
          </w:rPr>
          <w:t>About Us | Inspire - Culture, Learning, Libraries (inspireculture.org.uk)</w:t>
        </w:r>
      </w:hyperlink>
    </w:p>
    <w:p w14:paraId="3D5BDCF3" w14:textId="77777777" w:rsidR="00B14A68" w:rsidRPr="00585E40" w:rsidRDefault="00B14A68" w:rsidP="00B14A68">
      <w:pPr>
        <w:pStyle w:val="Body"/>
        <w:spacing w:after="0" w:line="240" w:lineRule="auto"/>
        <w:rPr>
          <w:rFonts w:ascii="Century Gothic" w:hAnsi="Century Gothic"/>
          <w:lang w:val="en-US"/>
        </w:rPr>
      </w:pPr>
      <w:r w:rsidRPr="00585E40">
        <w:rPr>
          <w:rFonts w:ascii="Century Gothic" w:hAnsi="Century Gothic"/>
          <w:lang w:val="en-US"/>
        </w:rPr>
        <w:t xml:space="preserve">Inspire is a National Portfolio </w:t>
      </w:r>
      <w:proofErr w:type="spellStart"/>
      <w:r w:rsidRPr="00585E40">
        <w:rPr>
          <w:rFonts w:ascii="Century Gothic" w:hAnsi="Century Gothic"/>
          <w:lang w:val="en-US"/>
        </w:rPr>
        <w:t>Organisation</w:t>
      </w:r>
      <w:proofErr w:type="spellEnd"/>
      <w:r w:rsidRPr="00585E40">
        <w:rPr>
          <w:rFonts w:ascii="Century Gothic" w:hAnsi="Century Gothic"/>
          <w:lang w:val="en-US"/>
        </w:rPr>
        <w:t xml:space="preserve"> (</w:t>
      </w:r>
      <w:proofErr w:type="spellStart"/>
      <w:r w:rsidRPr="00585E40">
        <w:rPr>
          <w:rFonts w:ascii="Century Gothic" w:hAnsi="Century Gothic"/>
          <w:lang w:val="en-US"/>
        </w:rPr>
        <w:t>NPO</w:t>
      </w:r>
      <w:proofErr w:type="spellEnd"/>
      <w:r w:rsidRPr="00585E40">
        <w:rPr>
          <w:rFonts w:ascii="Century Gothic" w:hAnsi="Century Gothic"/>
          <w:lang w:val="en-US"/>
        </w:rPr>
        <w:t xml:space="preserve">) and this opportunity is funded by Arts Council England. </w:t>
      </w:r>
    </w:p>
    <w:p w14:paraId="6E55CFB3" w14:textId="1049EA57" w:rsidR="00A17A51" w:rsidRDefault="00B14A68" w:rsidP="00B14A68">
      <w:pPr>
        <w:pStyle w:val="NormalWeb"/>
        <w:spacing w:before="336" w:after="336"/>
        <w:rPr>
          <w:rFonts w:ascii="Century Gothic" w:hAnsi="Century Gothic"/>
          <w:b/>
          <w:color w:val="000000"/>
          <w:sz w:val="22"/>
          <w:szCs w:val="22"/>
        </w:rPr>
      </w:pPr>
      <w:r w:rsidRPr="00585E40">
        <w:rPr>
          <w:rFonts w:ascii="Century Gothic" w:hAnsi="Century Gothic"/>
          <w:b/>
          <w:color w:val="000000"/>
          <w:sz w:val="22"/>
          <w:szCs w:val="22"/>
        </w:rPr>
        <w:t>The story of Little Creatives</w:t>
      </w:r>
    </w:p>
    <w:p w14:paraId="70ABA8C6" w14:textId="4DAFDA48" w:rsidR="00B14A68" w:rsidRPr="00A17A51" w:rsidRDefault="00B14A68" w:rsidP="00B14A68">
      <w:pPr>
        <w:pStyle w:val="NormalWeb"/>
        <w:spacing w:before="336" w:after="336"/>
        <w:rPr>
          <w:rFonts w:ascii="Century Gothic" w:hAnsi="Century Gothic"/>
          <w:b/>
          <w:color w:val="000000"/>
          <w:sz w:val="22"/>
          <w:szCs w:val="22"/>
        </w:rPr>
      </w:pPr>
      <w:bookmarkStart w:id="2" w:name="_Hlk133584275"/>
      <w:bookmarkEnd w:id="0"/>
      <w:r w:rsidRPr="00585E40">
        <w:rPr>
          <w:rFonts w:ascii="Century Gothic" w:hAnsi="Century Gothic"/>
          <w:bCs/>
          <w:color w:val="000000"/>
          <w:sz w:val="22"/>
          <w:szCs w:val="22"/>
        </w:rPr>
        <w:t>Inspire secured Arts Council funding to develop early years visual arts. In 2018 early years specialist consultants were commissioned to train a team of five artists. The artists worked to adapt their arts practice to be suitable for the early years. They went on to deliver workshops in early years settings and libraries with families to test and improve the offer as a piece of action research.</w:t>
      </w:r>
    </w:p>
    <w:p w14:paraId="04769651" w14:textId="56E6790F" w:rsidR="00B14A68" w:rsidRPr="00585E40" w:rsidRDefault="00B14A68" w:rsidP="00B14A68">
      <w:pPr>
        <w:pStyle w:val="NormalWeb"/>
        <w:spacing w:before="336" w:beforeAutospacing="0" w:after="336" w:afterAutospacing="0"/>
        <w:rPr>
          <w:rFonts w:ascii="Century Gothic" w:hAnsi="Century Gothic"/>
          <w:color w:val="2B2B2B"/>
          <w:sz w:val="22"/>
          <w:szCs w:val="22"/>
          <w:shd w:val="clear" w:color="auto" w:fill="FFFFFF"/>
        </w:rPr>
      </w:pPr>
      <w:r w:rsidRPr="00585E40">
        <w:rPr>
          <w:rFonts w:ascii="Century Gothic" w:hAnsi="Century Gothic"/>
          <w:color w:val="2B2B2B"/>
          <w:sz w:val="22"/>
          <w:szCs w:val="22"/>
          <w:shd w:val="clear" w:color="auto" w:fill="FFFFFF"/>
        </w:rPr>
        <w:t xml:space="preserve">A programme of </w:t>
      </w:r>
      <w:hyperlink r:id="rId7" w:history="1">
        <w:r w:rsidRPr="00272452">
          <w:rPr>
            <w:rStyle w:val="Hyperlink"/>
            <w:rFonts w:ascii="Century Gothic" w:hAnsi="Century Gothic"/>
            <w:b/>
            <w:bCs/>
            <w:color w:val="0563C1"/>
            <w:sz w:val="22"/>
            <w:szCs w:val="22"/>
            <w:shd w:val="clear" w:color="auto" w:fill="FFFFFF"/>
          </w:rPr>
          <w:t>Little Creatives</w:t>
        </w:r>
      </w:hyperlink>
      <w:r w:rsidRPr="00272452">
        <w:rPr>
          <w:rFonts w:ascii="Century Gothic" w:hAnsi="Century Gothic"/>
          <w:b/>
          <w:bCs/>
          <w:color w:val="0563C1"/>
          <w:sz w:val="22"/>
          <w:szCs w:val="22"/>
          <w:shd w:val="clear" w:color="auto" w:fill="FFFFFF"/>
        </w:rPr>
        <w:t xml:space="preserve"> </w:t>
      </w:r>
      <w:r w:rsidRPr="00585E40">
        <w:rPr>
          <w:rFonts w:ascii="Century Gothic" w:hAnsi="Century Gothic"/>
          <w:color w:val="2B2B2B"/>
          <w:sz w:val="22"/>
          <w:szCs w:val="22"/>
          <w:shd w:val="clear" w:color="auto" w:fill="FFFFFF"/>
        </w:rPr>
        <w:t>workshops for children aged from 2 -5 resulted and the team have been working creatively to help early years' children learn new skills and have multi-sensory creative experiences since.</w:t>
      </w:r>
    </w:p>
    <w:bookmarkEnd w:id="2"/>
    <w:bookmarkEnd w:id="1"/>
    <w:p w14:paraId="17ED54F5" w14:textId="3F731749" w:rsidR="00B14A68" w:rsidRPr="00EC5802" w:rsidRDefault="00B14A68" w:rsidP="00B14A68">
      <w:pPr>
        <w:pStyle w:val="NormalWeb"/>
        <w:spacing w:before="336" w:beforeAutospacing="0" w:after="336" w:afterAutospacing="0"/>
        <w:rPr>
          <w:rFonts w:ascii="Century Gothic" w:hAnsi="Century Gothic"/>
          <w:strike/>
          <w:color w:val="2B2B2B"/>
          <w:sz w:val="22"/>
          <w:szCs w:val="22"/>
          <w:shd w:val="clear" w:color="auto" w:fill="FFFFFF"/>
        </w:rPr>
      </w:pPr>
      <w:r w:rsidRPr="00585E40">
        <w:rPr>
          <w:rFonts w:ascii="Century Gothic" w:hAnsi="Century Gothic"/>
          <w:color w:val="2B2B2B"/>
          <w:sz w:val="22"/>
          <w:szCs w:val="22"/>
          <w:shd w:val="clear" w:color="auto" w:fill="FFFFFF"/>
        </w:rPr>
        <w:t>The current Little Creatives workshop programme ended in March 2023</w:t>
      </w:r>
      <w:r w:rsidR="00B57F54">
        <w:rPr>
          <w:rFonts w:ascii="Century Gothic" w:hAnsi="Century Gothic"/>
          <w:color w:val="2B2B2B"/>
          <w:sz w:val="22"/>
          <w:szCs w:val="22"/>
          <w:shd w:val="clear" w:color="auto" w:fill="FFFFFF"/>
        </w:rPr>
        <w:t>.</w:t>
      </w:r>
      <w:r w:rsidRPr="00585E40">
        <w:rPr>
          <w:rFonts w:ascii="Century Gothic" w:hAnsi="Century Gothic"/>
          <w:color w:val="2B2B2B"/>
          <w:sz w:val="22"/>
          <w:szCs w:val="22"/>
          <w:shd w:val="clear" w:color="auto" w:fill="FFFFFF"/>
        </w:rPr>
        <w:t xml:space="preserve"> </w:t>
      </w:r>
    </w:p>
    <w:p w14:paraId="270A7725" w14:textId="77777777" w:rsidR="00AD15C4" w:rsidRPr="00585E40" w:rsidRDefault="00AD15C4" w:rsidP="00CF0EBD">
      <w:pPr>
        <w:rPr>
          <w:rFonts w:ascii="Century Gothic" w:hAnsi="Century Gothic"/>
          <w:b/>
        </w:rPr>
      </w:pPr>
      <w:r w:rsidRPr="00585E40">
        <w:rPr>
          <w:rFonts w:ascii="Century Gothic" w:hAnsi="Century Gothic"/>
          <w:b/>
        </w:rPr>
        <w:t>What we want:</w:t>
      </w:r>
    </w:p>
    <w:p w14:paraId="1483368E" w14:textId="2826CE88" w:rsidR="00630FD3" w:rsidRPr="00585E40" w:rsidRDefault="001B000B" w:rsidP="00630FD3">
      <w:pPr>
        <w:rPr>
          <w:rFonts w:ascii="Century Gothic" w:hAnsi="Century Gothic"/>
        </w:rPr>
      </w:pPr>
      <w:r w:rsidRPr="00585E40">
        <w:rPr>
          <w:rFonts w:ascii="Century Gothic" w:hAnsi="Century Gothic"/>
        </w:rPr>
        <w:t>We are</w:t>
      </w:r>
      <w:r w:rsidR="0062549F" w:rsidRPr="00585E40">
        <w:rPr>
          <w:rFonts w:ascii="Century Gothic" w:hAnsi="Century Gothic"/>
        </w:rPr>
        <w:t xml:space="preserve"> looking for </w:t>
      </w:r>
      <w:r w:rsidR="004F60DF">
        <w:rPr>
          <w:rFonts w:ascii="Century Gothic" w:hAnsi="Century Gothic"/>
          <w:b/>
          <w:bCs/>
        </w:rPr>
        <w:t>e</w:t>
      </w:r>
      <w:r w:rsidR="00AD15C4" w:rsidRPr="00585E40">
        <w:rPr>
          <w:rFonts w:ascii="Century Gothic" w:hAnsi="Century Gothic"/>
          <w:b/>
          <w:bCs/>
        </w:rPr>
        <w:t xml:space="preserve">arly </w:t>
      </w:r>
      <w:r w:rsidR="004F60DF">
        <w:rPr>
          <w:rFonts w:ascii="Century Gothic" w:hAnsi="Century Gothic"/>
          <w:b/>
          <w:bCs/>
        </w:rPr>
        <w:t>y</w:t>
      </w:r>
      <w:r w:rsidR="0062549F" w:rsidRPr="00585E40">
        <w:rPr>
          <w:rFonts w:ascii="Century Gothic" w:hAnsi="Century Gothic"/>
          <w:b/>
          <w:bCs/>
        </w:rPr>
        <w:t>ears</w:t>
      </w:r>
      <w:r w:rsidR="00AD15C4" w:rsidRPr="00585E40">
        <w:rPr>
          <w:rFonts w:ascii="Century Gothic" w:hAnsi="Century Gothic"/>
          <w:b/>
          <w:bCs/>
        </w:rPr>
        <w:t xml:space="preserve"> expert(s)</w:t>
      </w:r>
      <w:r w:rsidRPr="00585E40">
        <w:rPr>
          <w:rFonts w:ascii="Century Gothic" w:hAnsi="Century Gothic"/>
        </w:rPr>
        <w:t xml:space="preserve"> </w:t>
      </w:r>
      <w:r w:rsidR="00443BB8" w:rsidRPr="00F71650">
        <w:rPr>
          <w:rFonts w:ascii="Century Gothic" w:hAnsi="Century Gothic"/>
        </w:rPr>
        <w:t>to</w:t>
      </w:r>
      <w:r w:rsidR="00614638" w:rsidRPr="00F71650">
        <w:rPr>
          <w:rFonts w:ascii="Century Gothic" w:hAnsi="Century Gothic"/>
        </w:rPr>
        <w:t xml:space="preserve"> </w:t>
      </w:r>
      <w:r w:rsidR="000602C6" w:rsidRPr="00F71650">
        <w:rPr>
          <w:rFonts w:ascii="Century Gothic" w:hAnsi="Century Gothic"/>
        </w:rPr>
        <w:t>dev</w:t>
      </w:r>
      <w:r w:rsidR="00B45191" w:rsidRPr="00F71650">
        <w:rPr>
          <w:rFonts w:ascii="Century Gothic" w:hAnsi="Century Gothic"/>
        </w:rPr>
        <w:t>ise</w:t>
      </w:r>
      <w:r w:rsidR="000602C6" w:rsidRPr="00F71650">
        <w:rPr>
          <w:rFonts w:ascii="Century Gothic" w:hAnsi="Century Gothic"/>
        </w:rPr>
        <w:t xml:space="preserve"> a training</w:t>
      </w:r>
      <w:r w:rsidR="00EC5802" w:rsidRPr="0066013E">
        <w:rPr>
          <w:rFonts w:ascii="Century Gothic" w:hAnsi="Century Gothic"/>
        </w:rPr>
        <w:t>/mentoring</w:t>
      </w:r>
      <w:r w:rsidR="000602C6" w:rsidRPr="00F71650">
        <w:rPr>
          <w:rFonts w:ascii="Century Gothic" w:hAnsi="Century Gothic"/>
        </w:rPr>
        <w:t xml:space="preserve"> programme for </w:t>
      </w:r>
      <w:r w:rsidR="00B14A68" w:rsidRPr="00F71650">
        <w:rPr>
          <w:rFonts w:ascii="Century Gothic" w:hAnsi="Century Gothic"/>
        </w:rPr>
        <w:t xml:space="preserve">five </w:t>
      </w:r>
      <w:r w:rsidR="00F71650" w:rsidRPr="00F71650">
        <w:rPr>
          <w:rFonts w:ascii="Century Gothic" w:hAnsi="Century Gothic"/>
        </w:rPr>
        <w:t xml:space="preserve">visual </w:t>
      </w:r>
      <w:r w:rsidR="00614638" w:rsidRPr="00F71650">
        <w:rPr>
          <w:rFonts w:ascii="Century Gothic" w:hAnsi="Century Gothic"/>
        </w:rPr>
        <w:t>artists</w:t>
      </w:r>
      <w:r w:rsidR="001C433C" w:rsidRPr="00F71650">
        <w:rPr>
          <w:rFonts w:ascii="Century Gothic" w:hAnsi="Century Gothic"/>
        </w:rPr>
        <w:t xml:space="preserve">. The programme will inform </w:t>
      </w:r>
      <w:r w:rsidR="00F71650" w:rsidRPr="00F71650">
        <w:rPr>
          <w:rFonts w:ascii="Century Gothic" w:hAnsi="Century Gothic"/>
        </w:rPr>
        <w:t xml:space="preserve">them </w:t>
      </w:r>
      <w:r w:rsidR="001C433C" w:rsidRPr="00F71650">
        <w:rPr>
          <w:rFonts w:ascii="Century Gothic" w:hAnsi="Century Gothic"/>
        </w:rPr>
        <w:t>about</w:t>
      </w:r>
      <w:r w:rsidR="00614638" w:rsidRPr="00F71650">
        <w:rPr>
          <w:rFonts w:ascii="Century Gothic" w:hAnsi="Century Gothic"/>
        </w:rPr>
        <w:t xml:space="preserve"> </w:t>
      </w:r>
      <w:r w:rsidR="006501B1" w:rsidRPr="00F71650">
        <w:rPr>
          <w:rFonts w:ascii="Century Gothic" w:hAnsi="Century Gothic"/>
        </w:rPr>
        <w:t>early years approache</w:t>
      </w:r>
      <w:r w:rsidR="00F71650" w:rsidRPr="00F71650">
        <w:rPr>
          <w:rFonts w:ascii="Century Gothic" w:hAnsi="Century Gothic"/>
        </w:rPr>
        <w:t xml:space="preserve">s and </w:t>
      </w:r>
      <w:r w:rsidR="00BB31A4" w:rsidRPr="00F71650">
        <w:rPr>
          <w:rFonts w:ascii="Century Gothic" w:hAnsi="Century Gothic"/>
        </w:rPr>
        <w:t>educational development</w:t>
      </w:r>
      <w:r w:rsidR="00F71650" w:rsidRPr="00F71650">
        <w:rPr>
          <w:rFonts w:ascii="Century Gothic" w:hAnsi="Century Gothic"/>
        </w:rPr>
        <w:t>.</w:t>
      </w:r>
      <w:r w:rsidR="00BB31A4" w:rsidRPr="00F71650">
        <w:rPr>
          <w:rFonts w:ascii="Century Gothic" w:hAnsi="Century Gothic"/>
        </w:rPr>
        <w:t xml:space="preserve"> </w:t>
      </w:r>
      <w:r w:rsidR="00F71650" w:rsidRPr="00F71650">
        <w:rPr>
          <w:rFonts w:ascii="Century Gothic" w:hAnsi="Century Gothic"/>
        </w:rPr>
        <w:t xml:space="preserve">It will enable the artists to develop </w:t>
      </w:r>
      <w:r w:rsidR="00B14A68" w:rsidRPr="00F71650">
        <w:rPr>
          <w:rFonts w:ascii="Century Gothic" w:hAnsi="Century Gothic"/>
        </w:rPr>
        <w:t xml:space="preserve">their individual </w:t>
      </w:r>
      <w:r w:rsidR="00BB31A4" w:rsidRPr="00F71650">
        <w:rPr>
          <w:rFonts w:ascii="Century Gothic" w:hAnsi="Century Gothic"/>
        </w:rPr>
        <w:t xml:space="preserve">practice </w:t>
      </w:r>
      <w:r w:rsidR="00630FD3" w:rsidRPr="00F71650">
        <w:rPr>
          <w:rFonts w:ascii="Century Gothic" w:hAnsi="Century Gothic"/>
        </w:rPr>
        <w:t xml:space="preserve">so they can deliver </w:t>
      </w:r>
      <w:r w:rsidR="00F71650" w:rsidRPr="00F71650">
        <w:rPr>
          <w:rFonts w:ascii="Century Gothic" w:hAnsi="Century Gothic"/>
        </w:rPr>
        <w:t>creative visual art workshops for the early years</w:t>
      </w:r>
      <w:r w:rsidR="00BB31A4" w:rsidRPr="00F71650">
        <w:rPr>
          <w:rFonts w:ascii="Century Gothic" w:hAnsi="Century Gothic"/>
        </w:rPr>
        <w:t>.</w:t>
      </w:r>
      <w:r w:rsidR="00630FD3" w:rsidRPr="00F71650">
        <w:rPr>
          <w:rFonts w:ascii="Century Gothic" w:hAnsi="Century Gothic"/>
        </w:rPr>
        <w:t xml:space="preserve"> The </w:t>
      </w:r>
      <w:r w:rsidR="00546102">
        <w:rPr>
          <w:rFonts w:ascii="Century Gothic" w:hAnsi="Century Gothic"/>
        </w:rPr>
        <w:t>training</w:t>
      </w:r>
      <w:r w:rsidR="00630FD3" w:rsidRPr="00F71650">
        <w:rPr>
          <w:rFonts w:ascii="Century Gothic" w:hAnsi="Century Gothic"/>
        </w:rPr>
        <w:t xml:space="preserve"> will:</w:t>
      </w:r>
      <w:r w:rsidR="00630FD3" w:rsidRPr="00585E40">
        <w:rPr>
          <w:rFonts w:ascii="Century Gothic" w:hAnsi="Century Gothic"/>
        </w:rPr>
        <w:t xml:space="preserve"> </w:t>
      </w:r>
    </w:p>
    <w:p w14:paraId="76BFFB58" w14:textId="130AC0DB" w:rsidR="00630FD3" w:rsidRPr="00585E40" w:rsidRDefault="00630FD3" w:rsidP="00C35205">
      <w:pPr>
        <w:pStyle w:val="ListParagraph"/>
        <w:numPr>
          <w:ilvl w:val="0"/>
          <w:numId w:val="22"/>
        </w:numPr>
        <w:spacing w:after="0"/>
        <w:rPr>
          <w:rFonts w:ascii="Century Gothic" w:hAnsi="Century Gothic"/>
        </w:rPr>
      </w:pPr>
      <w:r w:rsidRPr="00585E40">
        <w:rPr>
          <w:rFonts w:ascii="Century Gothic" w:hAnsi="Century Gothic"/>
        </w:rPr>
        <w:t xml:space="preserve">Be based on the best practice </w:t>
      </w:r>
      <w:r w:rsidR="003F5C27">
        <w:rPr>
          <w:rFonts w:ascii="Century Gothic" w:hAnsi="Century Gothic"/>
        </w:rPr>
        <w:t>and ethos of</w:t>
      </w:r>
      <w:r w:rsidRPr="00585E40">
        <w:rPr>
          <w:rFonts w:ascii="Century Gothic" w:hAnsi="Century Gothic"/>
        </w:rPr>
        <w:t xml:space="preserve"> early years education </w:t>
      </w:r>
    </w:p>
    <w:p w14:paraId="47704D89" w14:textId="0FC21EC2" w:rsidR="003F5C27" w:rsidRPr="003F5C27" w:rsidRDefault="003F5C27" w:rsidP="00C35205">
      <w:pPr>
        <w:pStyle w:val="NoSpacing"/>
        <w:numPr>
          <w:ilvl w:val="0"/>
          <w:numId w:val="23"/>
        </w:numPr>
        <w:spacing w:line="259" w:lineRule="auto"/>
        <w:contextualSpacing/>
      </w:pPr>
      <w:r>
        <w:rPr>
          <w:rFonts w:ascii="Century Gothic" w:hAnsi="Century Gothic"/>
        </w:rPr>
        <w:t xml:space="preserve">Explore </w:t>
      </w:r>
      <w:r w:rsidR="00630FD3" w:rsidRPr="00585E40">
        <w:rPr>
          <w:rFonts w:ascii="Century Gothic" w:hAnsi="Century Gothic"/>
        </w:rPr>
        <w:t>the early years’ curriculum and its relationship with the creative process</w:t>
      </w:r>
      <w:r w:rsidRPr="003F5C27">
        <w:t xml:space="preserve"> </w:t>
      </w:r>
    </w:p>
    <w:p w14:paraId="639F03CA" w14:textId="57B57937" w:rsidR="00630FD3" w:rsidRPr="00585E40" w:rsidRDefault="003F5C27" w:rsidP="00C35205">
      <w:pPr>
        <w:pStyle w:val="ListParagraph"/>
        <w:numPr>
          <w:ilvl w:val="0"/>
          <w:numId w:val="22"/>
        </w:numPr>
        <w:spacing w:after="0"/>
        <w:rPr>
          <w:rFonts w:ascii="Century Gothic" w:hAnsi="Century Gothic"/>
        </w:rPr>
      </w:pPr>
      <w:r>
        <w:rPr>
          <w:rFonts w:ascii="Century Gothic" w:hAnsi="Century Gothic"/>
        </w:rPr>
        <w:t>Explore</w:t>
      </w:r>
      <w:r w:rsidR="00630FD3" w:rsidRPr="00585E40">
        <w:rPr>
          <w:rFonts w:ascii="Century Gothic" w:hAnsi="Century Gothic"/>
        </w:rPr>
        <w:t xml:space="preserve"> </w:t>
      </w:r>
      <w:r w:rsidR="00585E40" w:rsidRPr="00585E40">
        <w:rPr>
          <w:rFonts w:ascii="Century Gothic" w:hAnsi="Century Gothic"/>
        </w:rPr>
        <w:t>strategies</w:t>
      </w:r>
      <w:r>
        <w:rPr>
          <w:rFonts w:ascii="Century Gothic" w:hAnsi="Century Gothic"/>
        </w:rPr>
        <w:t xml:space="preserve"> and skills </w:t>
      </w:r>
      <w:r w:rsidR="00585E40" w:rsidRPr="00585E40">
        <w:rPr>
          <w:rFonts w:ascii="Century Gothic" w:hAnsi="Century Gothic"/>
        </w:rPr>
        <w:t>for</w:t>
      </w:r>
      <w:r w:rsidR="00630FD3" w:rsidRPr="00585E40">
        <w:rPr>
          <w:rFonts w:ascii="Century Gothic" w:hAnsi="Century Gothic"/>
        </w:rPr>
        <w:t xml:space="preserve"> engaging very young children</w:t>
      </w:r>
      <w:r>
        <w:rPr>
          <w:rFonts w:ascii="Century Gothic" w:hAnsi="Century Gothic"/>
        </w:rPr>
        <w:t xml:space="preserve"> and their families</w:t>
      </w:r>
      <w:r w:rsidR="00630FD3" w:rsidRPr="00585E40">
        <w:rPr>
          <w:rFonts w:ascii="Century Gothic" w:hAnsi="Century Gothic"/>
        </w:rPr>
        <w:t xml:space="preserve"> </w:t>
      </w:r>
    </w:p>
    <w:p w14:paraId="005BF409" w14:textId="51FE4CD3" w:rsidR="00630FD3" w:rsidRPr="00585E40" w:rsidRDefault="00630FD3" w:rsidP="00C35205">
      <w:pPr>
        <w:pStyle w:val="ListParagraph"/>
        <w:numPr>
          <w:ilvl w:val="0"/>
          <w:numId w:val="22"/>
        </w:numPr>
        <w:spacing w:after="0"/>
        <w:rPr>
          <w:rFonts w:ascii="Century Gothic" w:hAnsi="Century Gothic"/>
        </w:rPr>
      </w:pPr>
      <w:r w:rsidRPr="00585E40">
        <w:rPr>
          <w:rFonts w:ascii="Century Gothic" w:hAnsi="Century Gothic"/>
        </w:rPr>
        <w:t xml:space="preserve">Explore </w:t>
      </w:r>
      <w:r w:rsidR="00C35205">
        <w:rPr>
          <w:rFonts w:ascii="Century Gothic" w:hAnsi="Century Gothic"/>
        </w:rPr>
        <w:t xml:space="preserve">physical and learning </w:t>
      </w:r>
      <w:r w:rsidRPr="00585E40">
        <w:rPr>
          <w:rFonts w:ascii="Century Gothic" w:hAnsi="Century Gothic"/>
        </w:rPr>
        <w:t>developmental milestones and identify activities that will help children achieve them</w:t>
      </w:r>
    </w:p>
    <w:p w14:paraId="27738225" w14:textId="1773E34A" w:rsidR="00C35205" w:rsidRPr="0066013E" w:rsidRDefault="00630FD3" w:rsidP="0066013E">
      <w:pPr>
        <w:pStyle w:val="ListParagraph"/>
        <w:numPr>
          <w:ilvl w:val="0"/>
          <w:numId w:val="22"/>
        </w:numPr>
        <w:spacing w:after="0"/>
        <w:rPr>
          <w:rFonts w:ascii="Century Gothic" w:hAnsi="Century Gothic"/>
        </w:rPr>
      </w:pPr>
      <w:r w:rsidRPr="00585E40">
        <w:rPr>
          <w:rFonts w:ascii="Century Gothic" w:hAnsi="Century Gothic"/>
        </w:rPr>
        <w:t>Stimulate creativity</w:t>
      </w:r>
    </w:p>
    <w:p w14:paraId="588E88A4" w14:textId="15B9C6D0" w:rsidR="00630FD3" w:rsidRDefault="00585E40" w:rsidP="00C35205">
      <w:pPr>
        <w:pStyle w:val="ListParagraph"/>
        <w:numPr>
          <w:ilvl w:val="0"/>
          <w:numId w:val="22"/>
        </w:numPr>
        <w:spacing w:after="0"/>
        <w:rPr>
          <w:rFonts w:ascii="Century Gothic" w:hAnsi="Century Gothic"/>
        </w:rPr>
      </w:pPr>
      <w:r w:rsidRPr="00585E40">
        <w:rPr>
          <w:rFonts w:ascii="Century Gothic" w:hAnsi="Century Gothic"/>
        </w:rPr>
        <w:lastRenderedPageBreak/>
        <w:t xml:space="preserve">Provide feedback and mentoring at </w:t>
      </w:r>
      <w:r w:rsidR="00542AB4">
        <w:rPr>
          <w:rFonts w:ascii="Century Gothic" w:hAnsi="Century Gothic"/>
        </w:rPr>
        <w:t xml:space="preserve">explorative </w:t>
      </w:r>
      <w:r w:rsidR="00842CEE">
        <w:rPr>
          <w:rFonts w:ascii="Century Gothic" w:hAnsi="Century Gothic"/>
        </w:rPr>
        <w:t xml:space="preserve">artist led </w:t>
      </w:r>
      <w:r w:rsidRPr="00585E40">
        <w:rPr>
          <w:rFonts w:ascii="Century Gothic" w:hAnsi="Century Gothic"/>
        </w:rPr>
        <w:t>workshop sessions with groups</w:t>
      </w:r>
      <w:r w:rsidR="00630FD3" w:rsidRPr="00585E40">
        <w:rPr>
          <w:rFonts w:ascii="Century Gothic" w:hAnsi="Century Gothic"/>
        </w:rPr>
        <w:t xml:space="preserve"> </w:t>
      </w:r>
    </w:p>
    <w:p w14:paraId="3D5F6A7F" w14:textId="77777777" w:rsidR="00C35205" w:rsidRPr="00A17A51" w:rsidRDefault="00C35205" w:rsidP="00C35205">
      <w:pPr>
        <w:pStyle w:val="ListParagraph"/>
        <w:spacing w:after="0"/>
        <w:rPr>
          <w:rFonts w:ascii="Century Gothic" w:hAnsi="Century Gothic"/>
          <w:sz w:val="16"/>
          <w:szCs w:val="16"/>
        </w:rPr>
      </w:pPr>
    </w:p>
    <w:p w14:paraId="5C9A2BBF" w14:textId="7802E04F" w:rsidR="00A17A51" w:rsidRPr="0085751A" w:rsidRDefault="00C35205" w:rsidP="00CE65ED">
      <w:pPr>
        <w:rPr>
          <w:rStyle w:val="Hyperlink2"/>
          <w:b w:val="0"/>
          <w:bCs w:val="0"/>
          <w:color w:val="auto"/>
          <w:lang w:val="en-US"/>
        </w:rPr>
      </w:pPr>
      <w:bookmarkStart w:id="3" w:name="_Hlk133584431"/>
      <w:r>
        <w:rPr>
          <w:rFonts w:ascii="Century Gothic" w:hAnsi="Century Gothic"/>
        </w:rPr>
        <w:t xml:space="preserve">The </w:t>
      </w:r>
      <w:r w:rsidR="00630FD3" w:rsidRPr="00585E40">
        <w:rPr>
          <w:rFonts w:ascii="Century Gothic" w:hAnsi="Century Gothic"/>
        </w:rPr>
        <w:t xml:space="preserve">training programme will </w:t>
      </w:r>
      <w:r w:rsidR="00CE65ED">
        <w:rPr>
          <w:rFonts w:ascii="Century Gothic" w:hAnsi="Century Gothic"/>
        </w:rPr>
        <w:t>ideally be</w:t>
      </w:r>
      <w:r w:rsidR="00630FD3" w:rsidRPr="00585E40">
        <w:rPr>
          <w:rFonts w:ascii="Century Gothic" w:hAnsi="Century Gothic"/>
        </w:rPr>
        <w:t xml:space="preserve"> in </w:t>
      </w:r>
      <w:r w:rsidR="00630FD3" w:rsidRPr="00585E40">
        <w:rPr>
          <w:rFonts w:ascii="Century Gothic" w:hAnsi="Century Gothic"/>
          <w:b/>
          <w:bCs/>
        </w:rPr>
        <w:t>September 2023</w:t>
      </w:r>
      <w:r w:rsidR="00630FD3" w:rsidRPr="00585E40">
        <w:rPr>
          <w:rFonts w:ascii="Century Gothic" w:hAnsi="Century Gothic"/>
        </w:rPr>
        <w:t xml:space="preserve"> and can </w:t>
      </w:r>
      <w:r w:rsidR="00546102">
        <w:rPr>
          <w:rFonts w:ascii="Century Gothic" w:hAnsi="Century Gothic"/>
        </w:rPr>
        <w:t>be a combination of</w:t>
      </w:r>
      <w:r w:rsidR="00630FD3" w:rsidRPr="00585E40">
        <w:rPr>
          <w:rFonts w:ascii="Century Gothic" w:hAnsi="Century Gothic"/>
        </w:rPr>
        <w:t xml:space="preserve"> in person and online</w:t>
      </w:r>
      <w:r w:rsidR="00546102">
        <w:rPr>
          <w:rFonts w:ascii="Century Gothic" w:hAnsi="Century Gothic"/>
        </w:rPr>
        <w:t xml:space="preserve"> sessions</w:t>
      </w:r>
      <w:r w:rsidR="00630FD3" w:rsidRPr="00585E40">
        <w:rPr>
          <w:rFonts w:ascii="Century Gothic" w:hAnsi="Century Gothic"/>
        </w:rPr>
        <w:t xml:space="preserve">. </w:t>
      </w:r>
      <w:r w:rsidRPr="00891D69">
        <w:rPr>
          <w:rFonts w:ascii="Century Gothic" w:hAnsi="Century Gothic"/>
        </w:rPr>
        <w:t xml:space="preserve">In person </w:t>
      </w:r>
      <w:r w:rsidR="00891D69" w:rsidRPr="00891D69">
        <w:rPr>
          <w:rFonts w:ascii="Century Gothic" w:hAnsi="Century Gothic"/>
        </w:rPr>
        <w:t>activity</w:t>
      </w:r>
      <w:r w:rsidRPr="00891D69">
        <w:rPr>
          <w:rFonts w:ascii="Century Gothic" w:hAnsi="Century Gothic"/>
        </w:rPr>
        <w:t xml:space="preserve"> will take place in library settings</w:t>
      </w:r>
      <w:r w:rsidR="00891D69" w:rsidRPr="00891D69">
        <w:rPr>
          <w:rFonts w:ascii="Century Gothic" w:hAnsi="Century Gothic"/>
          <w:b/>
          <w:bCs/>
        </w:rPr>
        <w:t xml:space="preserve"> </w:t>
      </w:r>
      <w:r w:rsidR="00CE65ED" w:rsidRPr="00891D69">
        <w:rPr>
          <w:rStyle w:val="Hyperlink2"/>
          <w:b w:val="0"/>
          <w:bCs w:val="0"/>
          <w:color w:val="auto"/>
          <w:lang w:val="en-US"/>
        </w:rPr>
        <w:t>in different Nottinghamshire</w:t>
      </w:r>
      <w:r w:rsidR="00891D69" w:rsidRPr="00891D69">
        <w:rPr>
          <w:rStyle w:val="Hyperlink2"/>
          <w:b w:val="0"/>
          <w:bCs w:val="0"/>
          <w:color w:val="auto"/>
          <w:lang w:val="en-US"/>
        </w:rPr>
        <w:t xml:space="preserve"> districts</w:t>
      </w:r>
      <w:r w:rsidR="00891D69">
        <w:rPr>
          <w:rStyle w:val="Hyperlink2"/>
          <w:b w:val="0"/>
          <w:bCs w:val="0"/>
          <w:color w:val="auto"/>
          <w:lang w:val="en-US"/>
        </w:rPr>
        <w:t xml:space="preserve">, </w:t>
      </w:r>
      <w:r w:rsidR="00245EE0">
        <w:rPr>
          <w:rStyle w:val="Hyperlink2"/>
          <w:b w:val="0"/>
          <w:bCs w:val="0"/>
          <w:color w:val="auto"/>
          <w:lang w:val="en-US"/>
        </w:rPr>
        <w:t xml:space="preserve">to be </w:t>
      </w:r>
      <w:r w:rsidR="00891D69">
        <w:rPr>
          <w:rStyle w:val="Hyperlink2"/>
          <w:b w:val="0"/>
          <w:bCs w:val="0"/>
          <w:color w:val="auto"/>
          <w:lang w:val="en-US"/>
        </w:rPr>
        <w:t>decided</w:t>
      </w:r>
      <w:r w:rsidR="00891D69" w:rsidRPr="00891D69">
        <w:rPr>
          <w:rStyle w:val="Hyperlink2"/>
          <w:b w:val="0"/>
          <w:bCs w:val="0"/>
          <w:color w:val="auto"/>
          <w:lang w:val="en-US"/>
        </w:rPr>
        <w:t xml:space="preserve">. </w:t>
      </w:r>
      <w:r w:rsidR="00245EE0">
        <w:rPr>
          <w:rStyle w:val="Hyperlink2"/>
          <w:b w:val="0"/>
          <w:bCs w:val="0"/>
          <w:color w:val="auto"/>
          <w:lang w:val="en-US"/>
        </w:rPr>
        <w:t>For information o</w:t>
      </w:r>
      <w:r w:rsidR="00CE65ED" w:rsidRPr="00891D69">
        <w:rPr>
          <w:rStyle w:val="Hyperlink2"/>
          <w:b w:val="0"/>
          <w:bCs w:val="0"/>
          <w:color w:val="auto"/>
          <w:lang w:val="en-US"/>
        </w:rPr>
        <w:t xml:space="preserve">ur libraries </w:t>
      </w:r>
      <w:r w:rsidR="00891D69">
        <w:rPr>
          <w:rStyle w:val="Hyperlink2"/>
          <w:b w:val="0"/>
          <w:bCs w:val="0"/>
          <w:color w:val="auto"/>
          <w:lang w:val="en-US"/>
        </w:rPr>
        <w:t xml:space="preserve">are listed </w:t>
      </w:r>
      <w:r w:rsidR="00891D69" w:rsidRPr="00891D69">
        <w:rPr>
          <w:rStyle w:val="Hyperlink2"/>
          <w:b w:val="0"/>
          <w:bCs w:val="0"/>
          <w:color w:val="auto"/>
          <w:lang w:val="en-US"/>
        </w:rPr>
        <w:t xml:space="preserve">here: </w:t>
      </w:r>
      <w:hyperlink r:id="rId8" w:history="1">
        <w:r w:rsidR="00891D69" w:rsidRPr="00272452">
          <w:rPr>
            <w:rFonts w:ascii="Century Gothic" w:hAnsi="Century Gothic"/>
            <w:b/>
            <w:bCs/>
            <w:color w:val="0563C1"/>
            <w:u w:val="single"/>
          </w:rPr>
          <w:t>Our Libraries | Inspire - Culture, Learning, Libraries (inspireculture.org.uk)</w:t>
        </w:r>
      </w:hyperlink>
    </w:p>
    <w:bookmarkEnd w:id="3"/>
    <w:p w14:paraId="18DAF8DD" w14:textId="77777777" w:rsidR="00245EE0" w:rsidRDefault="00245EE0" w:rsidP="000C2907">
      <w:pPr>
        <w:rPr>
          <w:rFonts w:ascii="Century Gothic" w:hAnsi="Century Gothic"/>
          <w:strike/>
        </w:rPr>
      </w:pPr>
    </w:p>
    <w:p w14:paraId="2C2832FA" w14:textId="21641DE1" w:rsidR="00DF7B4D" w:rsidRPr="00585E40" w:rsidRDefault="0062549F" w:rsidP="000C2907">
      <w:pPr>
        <w:rPr>
          <w:rFonts w:ascii="Century Gothic" w:eastAsia="Times New Roman" w:hAnsi="Century Gothic" w:cs="Times New Roman"/>
          <w:b/>
          <w:lang w:eastAsia="en-GB"/>
        </w:rPr>
      </w:pPr>
      <w:r w:rsidRPr="00585E40">
        <w:rPr>
          <w:rFonts w:ascii="Century Gothic" w:eastAsia="Times New Roman" w:hAnsi="Century Gothic" w:cs="Times New Roman"/>
          <w:b/>
          <w:lang w:eastAsia="en-GB"/>
        </w:rPr>
        <w:t>Fee Available</w:t>
      </w:r>
    </w:p>
    <w:p w14:paraId="1D3865FB" w14:textId="289463DD" w:rsidR="00E04291" w:rsidRPr="00585E40" w:rsidRDefault="0062549F" w:rsidP="008334FB">
      <w:pPr>
        <w:pStyle w:val="ListParagraph"/>
        <w:numPr>
          <w:ilvl w:val="0"/>
          <w:numId w:val="17"/>
        </w:numPr>
        <w:spacing w:after="0"/>
        <w:rPr>
          <w:rFonts w:ascii="Century Gothic" w:eastAsia="Times New Roman" w:hAnsi="Century Gothic" w:cs="Times New Roman"/>
          <w:lang w:eastAsia="en-GB"/>
        </w:rPr>
      </w:pPr>
      <w:r w:rsidRPr="00585E40">
        <w:rPr>
          <w:rFonts w:ascii="Century Gothic" w:eastAsia="Times New Roman" w:hAnsi="Century Gothic" w:cs="Times New Roman"/>
          <w:lang w:eastAsia="en-GB"/>
        </w:rPr>
        <w:t>Early Y</w:t>
      </w:r>
      <w:r w:rsidR="00BB31A4" w:rsidRPr="00585E40">
        <w:rPr>
          <w:rFonts w:ascii="Century Gothic" w:eastAsia="Times New Roman" w:hAnsi="Century Gothic" w:cs="Times New Roman"/>
          <w:lang w:eastAsia="en-GB"/>
        </w:rPr>
        <w:t>ears practitioners/c</w:t>
      </w:r>
      <w:r w:rsidR="007B26D2" w:rsidRPr="00585E40">
        <w:rPr>
          <w:rFonts w:ascii="Century Gothic" w:eastAsia="Times New Roman" w:hAnsi="Century Gothic" w:cs="Times New Roman"/>
          <w:lang w:eastAsia="en-GB"/>
        </w:rPr>
        <w:t xml:space="preserve">onsultants </w:t>
      </w:r>
      <w:r w:rsidRPr="00585E40">
        <w:rPr>
          <w:rFonts w:ascii="Century Gothic" w:eastAsia="Times New Roman" w:hAnsi="Century Gothic" w:cs="Times New Roman"/>
          <w:lang w:eastAsia="en-GB"/>
        </w:rPr>
        <w:t xml:space="preserve">fee </w:t>
      </w:r>
      <w:r w:rsidR="00C534EE" w:rsidRPr="00585E40">
        <w:rPr>
          <w:rFonts w:ascii="Century Gothic" w:eastAsia="Times New Roman" w:hAnsi="Century Gothic" w:cs="Times New Roman"/>
          <w:lang w:eastAsia="en-GB"/>
        </w:rPr>
        <w:t xml:space="preserve">to create and deliver the training </w:t>
      </w:r>
      <w:r w:rsidR="006501B1" w:rsidRPr="00585E40">
        <w:rPr>
          <w:rFonts w:ascii="Century Gothic" w:eastAsia="Times New Roman" w:hAnsi="Century Gothic" w:cs="Times New Roman"/>
          <w:lang w:eastAsia="en-GB"/>
        </w:rPr>
        <w:t>and</w:t>
      </w:r>
      <w:r w:rsidR="00245EE0">
        <w:rPr>
          <w:rFonts w:ascii="Century Gothic" w:eastAsia="Times New Roman" w:hAnsi="Century Gothic" w:cs="Times New Roman"/>
          <w:lang w:eastAsia="en-GB"/>
        </w:rPr>
        <w:t xml:space="preserve"> </w:t>
      </w:r>
      <w:r w:rsidR="006501B1" w:rsidRPr="00585E40">
        <w:rPr>
          <w:rFonts w:ascii="Century Gothic" w:eastAsia="Times New Roman" w:hAnsi="Century Gothic" w:cs="Times New Roman"/>
          <w:lang w:eastAsia="en-GB"/>
        </w:rPr>
        <w:t xml:space="preserve">mentoring </w:t>
      </w:r>
      <w:r w:rsidR="00C534EE" w:rsidRPr="00585E40">
        <w:rPr>
          <w:rFonts w:ascii="Century Gothic" w:eastAsia="Times New Roman" w:hAnsi="Century Gothic" w:cs="Times New Roman"/>
          <w:lang w:eastAsia="en-GB"/>
        </w:rPr>
        <w:t>programme</w:t>
      </w:r>
      <w:r w:rsidR="00DF7B4D" w:rsidRPr="00585E40">
        <w:rPr>
          <w:rFonts w:ascii="Century Gothic" w:eastAsia="Times New Roman" w:hAnsi="Century Gothic" w:cs="Times New Roman"/>
          <w:lang w:eastAsia="en-GB"/>
        </w:rPr>
        <w:t xml:space="preserve"> </w:t>
      </w:r>
    </w:p>
    <w:p w14:paraId="17AD1AC3" w14:textId="2274AF36" w:rsidR="00E04291" w:rsidRPr="00585E40" w:rsidRDefault="00E04291" w:rsidP="008334FB">
      <w:pPr>
        <w:pStyle w:val="ListParagraph"/>
        <w:spacing w:after="0"/>
        <w:ind w:left="1440"/>
        <w:rPr>
          <w:rFonts w:ascii="Century Gothic" w:eastAsia="Times New Roman" w:hAnsi="Century Gothic" w:cs="Times New Roman"/>
          <w:b/>
          <w:lang w:eastAsia="en-GB"/>
        </w:rPr>
      </w:pPr>
      <w:r w:rsidRPr="0066013E">
        <w:rPr>
          <w:rFonts w:ascii="Century Gothic" w:eastAsia="Times New Roman" w:hAnsi="Century Gothic" w:cs="Times New Roman"/>
          <w:b/>
          <w:lang w:eastAsia="en-GB"/>
        </w:rPr>
        <w:t>Total</w:t>
      </w:r>
      <w:r w:rsidRPr="0066013E">
        <w:rPr>
          <w:rFonts w:ascii="Century Gothic" w:eastAsia="Times New Roman" w:hAnsi="Century Gothic" w:cs="Times New Roman"/>
          <w:b/>
          <w:lang w:eastAsia="en-GB"/>
        </w:rPr>
        <w:tab/>
      </w:r>
      <w:r w:rsidRPr="0066013E">
        <w:rPr>
          <w:rFonts w:ascii="Century Gothic" w:eastAsia="Times New Roman" w:hAnsi="Century Gothic" w:cs="Times New Roman"/>
          <w:lang w:eastAsia="en-GB"/>
        </w:rPr>
        <w:tab/>
      </w:r>
      <w:r w:rsidRPr="0066013E">
        <w:rPr>
          <w:rFonts w:ascii="Century Gothic" w:eastAsia="Times New Roman" w:hAnsi="Century Gothic" w:cs="Times New Roman"/>
          <w:lang w:eastAsia="en-GB"/>
        </w:rPr>
        <w:tab/>
      </w:r>
      <w:r w:rsidR="007B26D2" w:rsidRPr="0066013E">
        <w:rPr>
          <w:rFonts w:ascii="Century Gothic" w:eastAsia="Times New Roman" w:hAnsi="Century Gothic" w:cs="Times New Roman"/>
          <w:b/>
          <w:lang w:eastAsia="en-GB"/>
        </w:rPr>
        <w:t>£</w:t>
      </w:r>
      <w:r w:rsidR="00CE65ED" w:rsidRPr="0066013E">
        <w:rPr>
          <w:rFonts w:ascii="Century Gothic" w:eastAsia="Times New Roman" w:hAnsi="Century Gothic" w:cs="Times New Roman"/>
          <w:b/>
          <w:lang w:eastAsia="en-GB"/>
        </w:rPr>
        <w:t>6</w:t>
      </w:r>
      <w:r w:rsidR="007B26D2" w:rsidRPr="0066013E">
        <w:rPr>
          <w:rFonts w:ascii="Century Gothic" w:eastAsia="Times New Roman" w:hAnsi="Century Gothic" w:cs="Times New Roman"/>
          <w:b/>
          <w:lang w:eastAsia="en-GB"/>
        </w:rPr>
        <w:t>000</w:t>
      </w:r>
    </w:p>
    <w:p w14:paraId="271AF9FB" w14:textId="77777777" w:rsidR="00250CE7" w:rsidRPr="00585E40" w:rsidRDefault="00250CE7" w:rsidP="00CE65ED">
      <w:pPr>
        <w:spacing w:after="0"/>
        <w:rPr>
          <w:rFonts w:ascii="Century Gothic" w:eastAsia="Times New Roman" w:hAnsi="Century Gothic" w:cs="Times New Roman"/>
          <w:lang w:eastAsia="en-GB"/>
        </w:rPr>
      </w:pPr>
    </w:p>
    <w:p w14:paraId="4817D816" w14:textId="3538B366" w:rsidR="008334FB" w:rsidRDefault="00250CE7" w:rsidP="00250CE7">
      <w:pPr>
        <w:spacing w:after="0"/>
        <w:rPr>
          <w:rFonts w:ascii="Century Gothic" w:hAnsi="Century Gothic" w:cs="Arial"/>
          <w:b/>
        </w:rPr>
      </w:pPr>
      <w:r>
        <w:rPr>
          <w:rFonts w:ascii="Century Gothic" w:hAnsi="Century Gothic" w:cs="Arial"/>
          <w:b/>
        </w:rPr>
        <w:t>To e</w:t>
      </w:r>
      <w:r w:rsidR="00BB31A4" w:rsidRPr="00585E40">
        <w:rPr>
          <w:rFonts w:ascii="Century Gothic" w:hAnsi="Century Gothic" w:cs="Arial"/>
          <w:b/>
        </w:rPr>
        <w:t>xpress</w:t>
      </w:r>
      <w:r>
        <w:rPr>
          <w:rFonts w:ascii="Century Gothic" w:hAnsi="Century Gothic" w:cs="Arial"/>
          <w:b/>
        </w:rPr>
        <w:t xml:space="preserve"> </w:t>
      </w:r>
      <w:r w:rsidR="00BB31A4" w:rsidRPr="00585E40">
        <w:rPr>
          <w:rFonts w:ascii="Century Gothic" w:hAnsi="Century Gothic" w:cs="Arial"/>
          <w:b/>
        </w:rPr>
        <w:t>an i</w:t>
      </w:r>
      <w:r w:rsidR="008334FB" w:rsidRPr="00585E40">
        <w:rPr>
          <w:rFonts w:ascii="Century Gothic" w:hAnsi="Century Gothic" w:cs="Arial"/>
          <w:b/>
        </w:rPr>
        <w:t>nterest</w:t>
      </w:r>
      <w:r w:rsidR="006501B1" w:rsidRPr="00585E40">
        <w:rPr>
          <w:rFonts w:ascii="Century Gothic" w:hAnsi="Century Gothic" w:cs="Arial"/>
          <w:b/>
        </w:rPr>
        <w:t xml:space="preserve"> in </w:t>
      </w:r>
      <w:r w:rsidR="006501B1" w:rsidRPr="00585E40">
        <w:rPr>
          <w:rFonts w:ascii="Century Gothic" w:eastAsia="Times New Roman" w:hAnsi="Century Gothic" w:cs="Times New Roman"/>
          <w:b/>
          <w:lang w:eastAsia="en-GB"/>
        </w:rPr>
        <w:t xml:space="preserve">early </w:t>
      </w:r>
      <w:r w:rsidR="0062549F" w:rsidRPr="00585E40">
        <w:rPr>
          <w:rFonts w:ascii="Century Gothic" w:eastAsia="Times New Roman" w:hAnsi="Century Gothic" w:cs="Times New Roman"/>
          <w:b/>
          <w:lang w:eastAsia="en-GB"/>
        </w:rPr>
        <w:t>years</w:t>
      </w:r>
      <w:r w:rsidR="006501B1" w:rsidRPr="00585E40">
        <w:rPr>
          <w:rFonts w:ascii="Century Gothic" w:eastAsia="Times New Roman" w:hAnsi="Century Gothic" w:cs="Times New Roman"/>
          <w:b/>
          <w:lang w:eastAsia="en-GB"/>
        </w:rPr>
        <w:t xml:space="preserve"> </w:t>
      </w:r>
      <w:r w:rsidR="00630FD3" w:rsidRPr="00585E40">
        <w:rPr>
          <w:rFonts w:ascii="Century Gothic" w:eastAsia="Times New Roman" w:hAnsi="Century Gothic" w:cs="Times New Roman"/>
          <w:b/>
          <w:lang w:eastAsia="en-GB"/>
        </w:rPr>
        <w:t>consultancy</w:t>
      </w:r>
      <w:r w:rsidR="001B063C" w:rsidRPr="00585E40">
        <w:rPr>
          <w:rFonts w:ascii="Century Gothic" w:eastAsia="Times New Roman" w:hAnsi="Century Gothic" w:cs="Times New Roman"/>
          <w:b/>
          <w:lang w:eastAsia="en-GB"/>
        </w:rPr>
        <w:t xml:space="preserve"> role</w:t>
      </w:r>
      <w:r>
        <w:rPr>
          <w:rFonts w:ascii="Century Gothic" w:hAnsi="Century Gothic" w:cs="Arial"/>
          <w:b/>
        </w:rPr>
        <w:t xml:space="preserve"> p</w:t>
      </w:r>
      <w:r w:rsidR="008334FB" w:rsidRPr="00585E40">
        <w:rPr>
          <w:rFonts w:ascii="Century Gothic" w:hAnsi="Century Gothic" w:cs="Arial"/>
          <w:b/>
        </w:rPr>
        <w:t>lease provide:</w:t>
      </w:r>
    </w:p>
    <w:p w14:paraId="5B471297" w14:textId="77777777" w:rsidR="00250CE7" w:rsidRPr="00585E40" w:rsidRDefault="00250CE7" w:rsidP="00250CE7">
      <w:pPr>
        <w:spacing w:after="0"/>
        <w:rPr>
          <w:rFonts w:ascii="Century Gothic" w:hAnsi="Century Gothic" w:cs="Arial"/>
          <w:b/>
        </w:rPr>
      </w:pPr>
    </w:p>
    <w:p w14:paraId="26772574" w14:textId="2CEAD815" w:rsidR="00630FD3" w:rsidRPr="009A6549" w:rsidRDefault="008334FB" w:rsidP="009A6549">
      <w:pPr>
        <w:pStyle w:val="ListParagraph"/>
        <w:numPr>
          <w:ilvl w:val="0"/>
          <w:numId w:val="10"/>
        </w:numPr>
        <w:rPr>
          <w:rFonts w:ascii="Century Gothic" w:hAnsi="Century Gothic" w:cs="Arial"/>
        </w:rPr>
      </w:pPr>
      <w:r w:rsidRPr="009A6549">
        <w:rPr>
          <w:rFonts w:ascii="Century Gothic" w:hAnsi="Century Gothic" w:cs="Arial"/>
        </w:rPr>
        <w:t>An o</w:t>
      </w:r>
      <w:r w:rsidR="00DF7B4D" w:rsidRPr="009A6549">
        <w:rPr>
          <w:rFonts w:ascii="Century Gothic" w:hAnsi="Century Gothic" w:cs="Arial"/>
        </w:rPr>
        <w:t>utline proposal o</w:t>
      </w:r>
      <w:r w:rsidR="004C21C2" w:rsidRPr="009A6549">
        <w:rPr>
          <w:rFonts w:ascii="Century Gothic" w:hAnsi="Century Gothic" w:cs="Arial"/>
        </w:rPr>
        <w:t>f how you might approach the</w:t>
      </w:r>
      <w:r w:rsidRPr="009A6549">
        <w:rPr>
          <w:rFonts w:ascii="Century Gothic" w:hAnsi="Century Gothic" w:cs="Arial"/>
        </w:rPr>
        <w:t xml:space="preserve"> </w:t>
      </w:r>
      <w:r w:rsidR="006501B1" w:rsidRPr="009A6549">
        <w:rPr>
          <w:rFonts w:ascii="Century Gothic" w:hAnsi="Century Gothic" w:cs="Arial"/>
        </w:rPr>
        <w:t>training</w:t>
      </w:r>
      <w:r w:rsidR="00B23096">
        <w:rPr>
          <w:rFonts w:ascii="Century Gothic" w:hAnsi="Century Gothic" w:cs="Arial"/>
        </w:rPr>
        <w:t xml:space="preserve"> and </w:t>
      </w:r>
      <w:r w:rsidR="006501B1" w:rsidRPr="009A6549">
        <w:rPr>
          <w:rFonts w:ascii="Century Gothic" w:hAnsi="Century Gothic" w:cs="Arial"/>
        </w:rPr>
        <w:t>mentoring offer to artists</w:t>
      </w:r>
      <w:r w:rsidR="009A6549" w:rsidRPr="009A6549">
        <w:rPr>
          <w:rFonts w:ascii="Century Gothic" w:hAnsi="Century Gothic" w:cs="Arial"/>
        </w:rPr>
        <w:t>. Please include a</w:t>
      </w:r>
      <w:r w:rsidR="00B23096">
        <w:rPr>
          <w:rFonts w:ascii="Century Gothic" w:hAnsi="Century Gothic" w:cs="Arial"/>
        </w:rPr>
        <w:t xml:space="preserve">n </w:t>
      </w:r>
      <w:r w:rsidR="009A6549" w:rsidRPr="009A6549">
        <w:rPr>
          <w:rFonts w:ascii="Century Gothic" w:hAnsi="Century Gothic" w:cs="Arial"/>
        </w:rPr>
        <w:t>observation</w:t>
      </w:r>
      <w:r w:rsidR="00B23096">
        <w:rPr>
          <w:rFonts w:ascii="Century Gothic" w:hAnsi="Century Gothic" w:cs="Arial"/>
        </w:rPr>
        <w:t xml:space="preserve"> </w:t>
      </w:r>
      <w:r w:rsidR="00B23096" w:rsidRPr="0066013E">
        <w:rPr>
          <w:rFonts w:ascii="Century Gothic" w:hAnsi="Century Gothic" w:cs="Arial"/>
        </w:rPr>
        <w:t xml:space="preserve">and </w:t>
      </w:r>
      <w:r w:rsidR="00245EE0" w:rsidRPr="0066013E">
        <w:rPr>
          <w:rFonts w:ascii="Century Gothic" w:hAnsi="Century Gothic" w:cs="Arial"/>
        </w:rPr>
        <w:t>deliver</w:t>
      </w:r>
      <w:r w:rsidR="00EC5802" w:rsidRPr="0066013E">
        <w:rPr>
          <w:rFonts w:ascii="Century Gothic" w:hAnsi="Century Gothic" w:cs="Arial"/>
        </w:rPr>
        <w:t>y</w:t>
      </w:r>
      <w:r w:rsidR="00245EE0">
        <w:rPr>
          <w:rFonts w:ascii="Century Gothic" w:hAnsi="Century Gothic" w:cs="Arial"/>
        </w:rPr>
        <w:t xml:space="preserve"> </w:t>
      </w:r>
      <w:r w:rsidR="00B23096">
        <w:rPr>
          <w:rFonts w:ascii="Century Gothic" w:hAnsi="Century Gothic" w:cs="Arial"/>
        </w:rPr>
        <w:t>f</w:t>
      </w:r>
      <w:r w:rsidR="009A6549" w:rsidRPr="009A6549">
        <w:rPr>
          <w:rFonts w:ascii="Century Gothic" w:hAnsi="Century Gothic" w:cs="Arial"/>
        </w:rPr>
        <w:t>eedback for each artist at a</w:t>
      </w:r>
      <w:r w:rsidR="00542AB4">
        <w:rPr>
          <w:rFonts w:ascii="Century Gothic" w:hAnsi="Century Gothic" w:cs="Arial"/>
        </w:rPr>
        <w:t xml:space="preserve">n explorative </w:t>
      </w:r>
      <w:r w:rsidR="00245EE0">
        <w:rPr>
          <w:rFonts w:ascii="Century Gothic" w:hAnsi="Century Gothic" w:cs="Arial"/>
        </w:rPr>
        <w:t xml:space="preserve">workshop </w:t>
      </w:r>
      <w:r w:rsidR="009A6549" w:rsidRPr="009A6549">
        <w:rPr>
          <w:rFonts w:ascii="Century Gothic" w:hAnsi="Century Gothic" w:cs="Arial"/>
        </w:rPr>
        <w:t>session</w:t>
      </w:r>
      <w:r w:rsidR="00245EE0">
        <w:rPr>
          <w:rFonts w:ascii="Century Gothic" w:hAnsi="Century Gothic" w:cs="Arial"/>
        </w:rPr>
        <w:t xml:space="preserve"> (or </w:t>
      </w:r>
      <w:r w:rsidR="00507554">
        <w:rPr>
          <w:rFonts w:ascii="Century Gothic" w:hAnsi="Century Gothic" w:cs="Arial"/>
        </w:rPr>
        <w:t xml:space="preserve">an </w:t>
      </w:r>
      <w:r w:rsidR="00056BB3">
        <w:rPr>
          <w:rFonts w:ascii="Century Gothic" w:hAnsi="Century Gothic" w:cs="Arial"/>
        </w:rPr>
        <w:t xml:space="preserve">alternative </w:t>
      </w:r>
      <w:r w:rsidR="00245EE0">
        <w:rPr>
          <w:rFonts w:ascii="Century Gothic" w:hAnsi="Century Gothic" w:cs="Arial"/>
        </w:rPr>
        <w:t>mini teach</w:t>
      </w:r>
      <w:r w:rsidR="00507554">
        <w:rPr>
          <w:rFonts w:ascii="Century Gothic" w:hAnsi="Century Gothic" w:cs="Arial"/>
        </w:rPr>
        <w:t xml:space="preserve"> observation </w:t>
      </w:r>
      <w:r w:rsidR="0055402F">
        <w:rPr>
          <w:rFonts w:ascii="Century Gothic" w:hAnsi="Century Gothic" w:cs="Arial"/>
        </w:rPr>
        <w:t>/mentor session</w:t>
      </w:r>
      <w:r w:rsidR="00245EE0">
        <w:rPr>
          <w:rFonts w:ascii="Century Gothic" w:hAnsi="Century Gothic" w:cs="Arial"/>
        </w:rPr>
        <w:t>)</w:t>
      </w:r>
      <w:r w:rsidR="009A6549" w:rsidRPr="009A6549">
        <w:rPr>
          <w:rFonts w:ascii="Century Gothic" w:hAnsi="Century Gothic" w:cs="Arial"/>
        </w:rPr>
        <w:t xml:space="preserve">. </w:t>
      </w:r>
      <w:r w:rsidR="00245EE0">
        <w:rPr>
          <w:rFonts w:ascii="Century Gothic" w:hAnsi="Century Gothic" w:cs="Arial"/>
        </w:rPr>
        <w:t>All d</w:t>
      </w:r>
      <w:r w:rsidR="009A6549" w:rsidRPr="009A6549">
        <w:rPr>
          <w:rFonts w:ascii="Century Gothic" w:hAnsi="Century Gothic" w:cs="Arial"/>
        </w:rPr>
        <w:t>ate</w:t>
      </w:r>
      <w:r w:rsidR="00245EE0">
        <w:rPr>
          <w:rFonts w:ascii="Century Gothic" w:hAnsi="Century Gothic" w:cs="Arial"/>
        </w:rPr>
        <w:t>s</w:t>
      </w:r>
      <w:r w:rsidR="009A6549" w:rsidRPr="009A6549">
        <w:rPr>
          <w:rFonts w:ascii="Century Gothic" w:hAnsi="Century Gothic" w:cs="Arial"/>
        </w:rPr>
        <w:t xml:space="preserve"> </w:t>
      </w:r>
      <w:r w:rsidR="00542AB4">
        <w:rPr>
          <w:rFonts w:ascii="Century Gothic" w:hAnsi="Century Gothic" w:cs="Arial"/>
        </w:rPr>
        <w:t xml:space="preserve">for sessions </w:t>
      </w:r>
      <w:r w:rsidR="009A6549" w:rsidRPr="009A6549">
        <w:rPr>
          <w:rFonts w:ascii="Century Gothic" w:hAnsi="Century Gothic" w:cs="Arial"/>
        </w:rPr>
        <w:t>to be agree</w:t>
      </w:r>
      <w:r w:rsidR="00245EE0">
        <w:rPr>
          <w:rFonts w:ascii="Century Gothic" w:hAnsi="Century Gothic" w:cs="Arial"/>
        </w:rPr>
        <w:t>d</w:t>
      </w:r>
      <w:r w:rsidR="009A6549" w:rsidRPr="009A6549">
        <w:rPr>
          <w:rFonts w:ascii="Century Gothic" w:hAnsi="Century Gothic" w:cs="Arial"/>
        </w:rPr>
        <w:t>.</w:t>
      </w:r>
    </w:p>
    <w:p w14:paraId="55C9924B" w14:textId="5C0F4BC9" w:rsidR="006501B1" w:rsidRPr="00B57F54" w:rsidRDefault="006501B1" w:rsidP="00E32B9F">
      <w:pPr>
        <w:pStyle w:val="ListParagraph"/>
        <w:rPr>
          <w:rFonts w:ascii="Century Gothic" w:hAnsi="Century Gothic" w:cs="Arial"/>
          <w:strike/>
          <w:highlight w:val="green"/>
        </w:rPr>
      </w:pPr>
    </w:p>
    <w:p w14:paraId="78BB90A5" w14:textId="40F250B2" w:rsidR="00585E40" w:rsidRDefault="00C41C95" w:rsidP="00F71650">
      <w:pPr>
        <w:pStyle w:val="ListParagraph"/>
        <w:numPr>
          <w:ilvl w:val="0"/>
          <w:numId w:val="10"/>
        </w:numPr>
        <w:rPr>
          <w:rFonts w:ascii="Century Gothic" w:hAnsi="Century Gothic" w:cs="Arial"/>
        </w:rPr>
      </w:pPr>
      <w:r w:rsidRPr="00585E40">
        <w:rPr>
          <w:rFonts w:ascii="Century Gothic" w:hAnsi="Century Gothic" w:cs="Arial"/>
        </w:rPr>
        <w:t xml:space="preserve">Supply </w:t>
      </w:r>
      <w:r w:rsidR="002A1B5F" w:rsidRPr="00585E40">
        <w:rPr>
          <w:rFonts w:ascii="Century Gothic" w:hAnsi="Century Gothic" w:cs="Arial"/>
        </w:rPr>
        <w:t xml:space="preserve">credentials </w:t>
      </w:r>
      <w:r w:rsidR="00DF7B4D" w:rsidRPr="00585E40">
        <w:rPr>
          <w:rFonts w:ascii="Century Gothic" w:hAnsi="Century Gothic" w:cs="Arial"/>
        </w:rPr>
        <w:t>in the form of past work</w:t>
      </w:r>
      <w:r w:rsidR="00E50B20" w:rsidRPr="00585E40">
        <w:rPr>
          <w:rFonts w:ascii="Century Gothic" w:hAnsi="Century Gothic" w:cs="Arial"/>
        </w:rPr>
        <w:t>,</w:t>
      </w:r>
      <w:r w:rsidR="00DF7B4D" w:rsidRPr="00585E40">
        <w:rPr>
          <w:rFonts w:ascii="Century Gothic" w:hAnsi="Century Gothic" w:cs="Arial"/>
        </w:rPr>
        <w:t xml:space="preserve"> web links and </w:t>
      </w:r>
      <w:r w:rsidR="006501B1" w:rsidRPr="00585E40">
        <w:rPr>
          <w:rFonts w:ascii="Century Gothic" w:hAnsi="Century Gothic" w:cs="Arial"/>
        </w:rPr>
        <w:t>references</w:t>
      </w:r>
      <w:r w:rsidR="00DF7B4D" w:rsidRPr="00585E40">
        <w:rPr>
          <w:rFonts w:ascii="Century Gothic" w:hAnsi="Century Gothic" w:cs="Arial"/>
        </w:rPr>
        <w:t>.</w:t>
      </w:r>
    </w:p>
    <w:p w14:paraId="2B0E965B" w14:textId="77777777" w:rsidR="00B23096" w:rsidRDefault="00B23096" w:rsidP="00B23096">
      <w:pPr>
        <w:pStyle w:val="ListParagraph"/>
        <w:rPr>
          <w:rFonts w:ascii="Century Gothic" w:hAnsi="Century Gothic" w:cs="Arial"/>
        </w:rPr>
      </w:pPr>
    </w:p>
    <w:p w14:paraId="7904A650" w14:textId="3F88A8AB" w:rsidR="00585E40" w:rsidRPr="00585E40" w:rsidRDefault="00585E40" w:rsidP="00585E40">
      <w:pPr>
        <w:ind w:right="-897"/>
        <w:rPr>
          <w:rFonts w:ascii="Century Gothic" w:eastAsia="Times New Roman" w:hAnsi="Century Gothic" w:cs="Times New Roman"/>
          <w:b/>
          <w:bCs/>
          <w:lang w:eastAsia="en-GB"/>
        </w:rPr>
      </w:pPr>
      <w:r w:rsidRPr="00585E40">
        <w:rPr>
          <w:rFonts w:ascii="Century Gothic" w:eastAsia="Century Gothic" w:hAnsi="Century Gothic" w:cs="Century Gothic"/>
          <w:b/>
          <w:bCs/>
        </w:rPr>
        <w:t>T</w:t>
      </w:r>
      <w:r w:rsidRPr="00585E40">
        <w:rPr>
          <w:rFonts w:ascii="Century Gothic" w:eastAsia="Times New Roman" w:hAnsi="Century Gothic" w:cs="Times New Roman"/>
          <w:b/>
          <w:bCs/>
          <w:lang w:eastAsia="en-GB"/>
        </w:rPr>
        <w:t>imeline for applications</w:t>
      </w:r>
    </w:p>
    <w:p w14:paraId="426D475E" w14:textId="08CAE164" w:rsidR="00585E40" w:rsidRPr="00272452" w:rsidRDefault="00585E40" w:rsidP="00585E40">
      <w:pPr>
        <w:spacing w:after="0"/>
        <w:ind w:right="-897"/>
        <w:rPr>
          <w:rStyle w:val="Hyperlink"/>
          <w:rFonts w:ascii="Century Gothic" w:eastAsia="Times New Roman" w:hAnsi="Century Gothic" w:cs="Times New Roman"/>
          <w:b/>
          <w:bCs/>
          <w:color w:val="auto"/>
          <w:lang w:eastAsia="en-GB"/>
        </w:rPr>
      </w:pPr>
      <w:r w:rsidRPr="00585E40">
        <w:rPr>
          <w:rFonts w:ascii="Century Gothic" w:eastAsia="Times New Roman" w:hAnsi="Century Gothic" w:cs="Times New Roman"/>
          <w:lang w:eastAsia="en-GB"/>
        </w:rPr>
        <w:t>Submissions should be made by</w:t>
      </w:r>
      <w:r w:rsidRPr="00585E40">
        <w:rPr>
          <w:rFonts w:ascii="Century Gothic" w:eastAsia="Times New Roman" w:hAnsi="Century Gothic" w:cs="Times New Roman"/>
          <w:b/>
          <w:bCs/>
          <w:lang w:eastAsia="en-GB"/>
        </w:rPr>
        <w:t xml:space="preserve"> 9am </w:t>
      </w:r>
      <w:r w:rsidRPr="00585E40">
        <w:rPr>
          <w:rFonts w:ascii="Century Gothic" w:eastAsia="Times New Roman" w:hAnsi="Century Gothic" w:cs="Times New Roman"/>
          <w:lang w:eastAsia="en-GB"/>
        </w:rPr>
        <w:t xml:space="preserve">on </w:t>
      </w:r>
      <w:r w:rsidR="00495095" w:rsidRPr="00B13586">
        <w:rPr>
          <w:rFonts w:ascii="Century Gothic" w:eastAsia="Times New Roman" w:hAnsi="Century Gothic" w:cs="Times New Roman"/>
          <w:b/>
          <w:bCs/>
          <w:lang w:eastAsia="en-GB"/>
        </w:rPr>
        <w:t>Mon</w:t>
      </w:r>
      <w:r w:rsidRPr="00B13586">
        <w:rPr>
          <w:rFonts w:ascii="Century Gothic" w:eastAsia="Times New Roman" w:hAnsi="Century Gothic" w:cs="Times New Roman"/>
          <w:b/>
          <w:bCs/>
          <w:lang w:eastAsia="en-GB"/>
        </w:rPr>
        <w:t xml:space="preserve">day </w:t>
      </w:r>
      <w:r w:rsidR="00495095" w:rsidRPr="00B13586">
        <w:rPr>
          <w:rFonts w:ascii="Century Gothic" w:eastAsia="Times New Roman" w:hAnsi="Century Gothic" w:cs="Times New Roman"/>
          <w:b/>
          <w:bCs/>
          <w:lang w:eastAsia="en-GB"/>
        </w:rPr>
        <w:t>12</w:t>
      </w:r>
      <w:r w:rsidRPr="00B13586">
        <w:rPr>
          <w:rFonts w:ascii="Century Gothic" w:eastAsia="Times New Roman" w:hAnsi="Century Gothic" w:cs="Times New Roman"/>
          <w:b/>
          <w:bCs/>
          <w:lang w:eastAsia="en-GB"/>
        </w:rPr>
        <w:t xml:space="preserve"> </w:t>
      </w:r>
      <w:r w:rsidR="00495095" w:rsidRPr="00B13586">
        <w:rPr>
          <w:rFonts w:ascii="Century Gothic" w:eastAsia="Times New Roman" w:hAnsi="Century Gothic" w:cs="Times New Roman"/>
          <w:b/>
          <w:bCs/>
          <w:lang w:eastAsia="en-GB"/>
        </w:rPr>
        <w:t>June</w:t>
      </w:r>
      <w:r w:rsidRPr="00B13586">
        <w:rPr>
          <w:rFonts w:ascii="Century Gothic" w:eastAsia="Times New Roman" w:hAnsi="Century Gothic" w:cs="Times New Roman"/>
          <w:b/>
          <w:bCs/>
          <w:lang w:eastAsia="en-GB"/>
        </w:rPr>
        <w:t xml:space="preserve"> 2023</w:t>
      </w:r>
      <w:r w:rsidRPr="00585E40">
        <w:rPr>
          <w:rFonts w:ascii="Century Gothic" w:eastAsia="Times New Roman" w:hAnsi="Century Gothic" w:cs="Times New Roman"/>
          <w:lang w:eastAsia="en-GB"/>
        </w:rPr>
        <w:t xml:space="preserve"> </w:t>
      </w:r>
      <w:r w:rsidRPr="00585E40">
        <w:rPr>
          <w:rFonts w:ascii="Century Gothic" w:hAnsi="Century Gothic" w:cs="Arial"/>
        </w:rPr>
        <w:t xml:space="preserve">to </w:t>
      </w:r>
      <w:hyperlink r:id="rId9" w:history="1">
        <w:r w:rsidRPr="00272452">
          <w:rPr>
            <w:rStyle w:val="Hyperlink"/>
            <w:rFonts w:ascii="Century Gothic" w:hAnsi="Century Gothic" w:cs="Arial"/>
            <w:b/>
            <w:color w:val="0563C1"/>
          </w:rPr>
          <w:t>arts@inspireculture.org.uk</w:t>
        </w:r>
      </w:hyperlink>
    </w:p>
    <w:p w14:paraId="291ECF2A" w14:textId="48F8AD08" w:rsidR="00842CEE" w:rsidRDefault="00585E40" w:rsidP="00585E40">
      <w:pPr>
        <w:spacing w:after="0"/>
        <w:ind w:right="-897"/>
        <w:jc w:val="both"/>
        <w:rPr>
          <w:rFonts w:ascii="Century Gothic" w:eastAsia="Times New Roman" w:hAnsi="Century Gothic" w:cs="Times New Roman"/>
          <w:b/>
          <w:lang w:eastAsia="en-GB"/>
        </w:rPr>
      </w:pPr>
      <w:r w:rsidRPr="00234F7E">
        <w:rPr>
          <w:rFonts w:ascii="Century Gothic" w:eastAsia="Times New Roman" w:hAnsi="Century Gothic" w:cs="Times New Roman"/>
          <w:bCs/>
          <w:lang w:eastAsia="en-GB"/>
        </w:rPr>
        <w:t>Training will</w:t>
      </w:r>
      <w:r w:rsidR="00B57F54" w:rsidRPr="00234F7E">
        <w:rPr>
          <w:rFonts w:ascii="Century Gothic" w:hAnsi="Century Gothic"/>
        </w:rPr>
        <w:t xml:space="preserve"> ideally be in </w:t>
      </w:r>
      <w:r w:rsidRPr="00234F7E">
        <w:rPr>
          <w:rFonts w:ascii="Century Gothic" w:eastAsia="Times New Roman" w:hAnsi="Century Gothic" w:cs="Times New Roman"/>
          <w:b/>
          <w:lang w:eastAsia="en-GB"/>
        </w:rPr>
        <w:t>September</w:t>
      </w:r>
      <w:r w:rsidRPr="00585E40">
        <w:rPr>
          <w:rFonts w:ascii="Century Gothic" w:eastAsia="Times New Roman" w:hAnsi="Century Gothic" w:cs="Times New Roman"/>
          <w:b/>
          <w:lang w:eastAsia="en-GB"/>
        </w:rPr>
        <w:t xml:space="preserve"> 202</w:t>
      </w:r>
      <w:r w:rsidR="00495095">
        <w:rPr>
          <w:rFonts w:ascii="Century Gothic" w:eastAsia="Times New Roman" w:hAnsi="Century Gothic" w:cs="Times New Roman"/>
          <w:b/>
          <w:lang w:eastAsia="en-GB"/>
        </w:rPr>
        <w:t>3</w:t>
      </w:r>
      <w:r w:rsidR="00B8119C">
        <w:rPr>
          <w:rFonts w:ascii="Century Gothic" w:eastAsia="Times New Roman" w:hAnsi="Century Gothic" w:cs="Times New Roman"/>
          <w:b/>
          <w:lang w:eastAsia="en-GB"/>
        </w:rPr>
        <w:t>.</w:t>
      </w:r>
    </w:p>
    <w:p w14:paraId="43A736D2" w14:textId="16D01D17" w:rsidR="00585E40" w:rsidRPr="00842CEE" w:rsidRDefault="00542AB4" w:rsidP="00585E40">
      <w:pPr>
        <w:spacing w:after="0"/>
        <w:ind w:right="-897"/>
        <w:jc w:val="both"/>
        <w:rPr>
          <w:rFonts w:ascii="Century Gothic" w:eastAsia="Times New Roman" w:hAnsi="Century Gothic" w:cs="Times New Roman"/>
          <w:bCs/>
          <w:lang w:eastAsia="en-GB"/>
        </w:rPr>
      </w:pPr>
      <w:r>
        <w:rPr>
          <w:rFonts w:ascii="Century Gothic" w:eastAsia="Times New Roman" w:hAnsi="Century Gothic" w:cs="Times New Roman"/>
          <w:bCs/>
          <w:lang w:eastAsia="en-GB"/>
        </w:rPr>
        <w:t xml:space="preserve">The artist led explorative </w:t>
      </w:r>
      <w:r w:rsidR="00842CEE" w:rsidRPr="00842CEE">
        <w:rPr>
          <w:rFonts w:ascii="Century Gothic" w:eastAsia="Times New Roman" w:hAnsi="Century Gothic" w:cs="Times New Roman"/>
          <w:bCs/>
          <w:lang w:eastAsia="en-GB"/>
        </w:rPr>
        <w:t xml:space="preserve">workshop sessions </w:t>
      </w:r>
      <w:r w:rsidR="00842CEE">
        <w:rPr>
          <w:rFonts w:ascii="Century Gothic" w:eastAsia="Times New Roman" w:hAnsi="Century Gothic" w:cs="Times New Roman"/>
          <w:bCs/>
          <w:lang w:eastAsia="en-GB"/>
        </w:rPr>
        <w:t>will</w:t>
      </w:r>
      <w:r w:rsidR="00842CEE" w:rsidRPr="00842CEE">
        <w:rPr>
          <w:rFonts w:ascii="Century Gothic" w:eastAsia="Times New Roman" w:hAnsi="Century Gothic" w:cs="Times New Roman"/>
          <w:bCs/>
          <w:lang w:eastAsia="en-GB"/>
        </w:rPr>
        <w:t xml:space="preserve"> follow </w:t>
      </w:r>
      <w:r w:rsidR="00842CEE">
        <w:rPr>
          <w:rFonts w:ascii="Century Gothic" w:eastAsia="Times New Roman" w:hAnsi="Century Gothic" w:cs="Times New Roman"/>
          <w:bCs/>
          <w:lang w:eastAsia="en-GB"/>
        </w:rPr>
        <w:t xml:space="preserve">the </w:t>
      </w:r>
      <w:r w:rsidR="0031600C">
        <w:rPr>
          <w:rFonts w:ascii="Century Gothic" w:eastAsia="Times New Roman" w:hAnsi="Century Gothic" w:cs="Times New Roman"/>
          <w:bCs/>
          <w:lang w:eastAsia="en-GB"/>
        </w:rPr>
        <w:t xml:space="preserve">main </w:t>
      </w:r>
      <w:r w:rsidR="00842CEE" w:rsidRPr="00842CEE">
        <w:rPr>
          <w:rFonts w:ascii="Century Gothic" w:eastAsia="Times New Roman" w:hAnsi="Century Gothic" w:cs="Times New Roman"/>
          <w:bCs/>
          <w:lang w:eastAsia="en-GB"/>
        </w:rPr>
        <w:t xml:space="preserve">training </w:t>
      </w:r>
      <w:r w:rsidR="00842CEE">
        <w:rPr>
          <w:rFonts w:ascii="Century Gothic" w:eastAsia="Times New Roman" w:hAnsi="Century Gothic" w:cs="Times New Roman"/>
          <w:bCs/>
          <w:lang w:eastAsia="en-GB"/>
        </w:rPr>
        <w:t>programme</w:t>
      </w:r>
      <w:r w:rsidR="00B8119C">
        <w:rPr>
          <w:rFonts w:ascii="Century Gothic" w:eastAsia="Times New Roman" w:hAnsi="Century Gothic" w:cs="Times New Roman"/>
          <w:bCs/>
          <w:lang w:eastAsia="en-GB"/>
        </w:rPr>
        <w:t>.</w:t>
      </w:r>
      <w:r w:rsidR="00585E40" w:rsidRPr="00842CEE">
        <w:rPr>
          <w:rFonts w:ascii="Century Gothic" w:eastAsia="Times New Roman" w:hAnsi="Century Gothic" w:cs="Times New Roman"/>
          <w:bCs/>
          <w:lang w:eastAsia="en-GB"/>
        </w:rPr>
        <w:t xml:space="preserve"> </w:t>
      </w:r>
    </w:p>
    <w:p w14:paraId="3D6E54AA" w14:textId="77777777" w:rsidR="00A17A51" w:rsidRPr="00A17A51" w:rsidRDefault="00A17A51" w:rsidP="00585E40">
      <w:pPr>
        <w:spacing w:after="0"/>
        <w:ind w:right="-897"/>
        <w:jc w:val="both"/>
        <w:rPr>
          <w:rFonts w:ascii="Century Gothic" w:eastAsia="Times New Roman" w:hAnsi="Century Gothic" w:cs="Times New Roman"/>
          <w:b/>
          <w:sz w:val="16"/>
          <w:szCs w:val="16"/>
          <w:lang w:eastAsia="en-GB"/>
        </w:rPr>
      </w:pPr>
    </w:p>
    <w:p w14:paraId="0EC288A2" w14:textId="52958143" w:rsidR="00585E40" w:rsidRPr="00585E40" w:rsidRDefault="00585E40" w:rsidP="00585E40">
      <w:pPr>
        <w:pStyle w:val="NormalWeb"/>
        <w:spacing w:before="0" w:beforeAutospacing="0" w:after="0" w:afterAutospacing="0"/>
        <w:rPr>
          <w:rFonts w:ascii="Century Gothic" w:eastAsia="Century Gothic" w:hAnsi="Century Gothic" w:cs="Century Gothic"/>
          <w:sz w:val="22"/>
          <w:szCs w:val="22"/>
        </w:rPr>
      </w:pPr>
      <w:r w:rsidRPr="00585E40">
        <w:rPr>
          <w:rFonts w:ascii="Century Gothic" w:hAnsi="Century Gothic"/>
          <w:b/>
          <w:bCs/>
          <w:sz w:val="22"/>
          <w:szCs w:val="22"/>
        </w:rPr>
        <w:t>And finally</w:t>
      </w:r>
    </w:p>
    <w:p w14:paraId="58007116" w14:textId="37131AD6" w:rsidR="00585E40" w:rsidRPr="00585E40" w:rsidRDefault="00585E40" w:rsidP="00585E40">
      <w:pPr>
        <w:pStyle w:val="NormalWeb"/>
        <w:spacing w:before="0" w:beforeAutospacing="0" w:after="0" w:afterAutospacing="0"/>
        <w:rPr>
          <w:rFonts w:ascii="Century Gothic" w:hAnsi="Century Gothic"/>
          <w:sz w:val="22"/>
          <w:szCs w:val="22"/>
          <w:lang w:val="en-US"/>
        </w:rPr>
      </w:pPr>
      <w:r w:rsidRPr="00585E40">
        <w:rPr>
          <w:rFonts w:ascii="Century Gothic" w:hAnsi="Century Gothic"/>
          <w:sz w:val="22"/>
          <w:szCs w:val="22"/>
          <w:lang w:val="en-US"/>
        </w:rPr>
        <w:t>We are committed to attracting and recruiting diverse candidates and welcome applications from underrepresented groups.</w:t>
      </w:r>
    </w:p>
    <w:p w14:paraId="23FF48B6" w14:textId="77777777" w:rsidR="00585E40" w:rsidRPr="00585E40" w:rsidRDefault="00585E40" w:rsidP="00585E40">
      <w:pPr>
        <w:pStyle w:val="NormalWeb"/>
        <w:spacing w:before="0" w:beforeAutospacing="0" w:after="0" w:afterAutospacing="0"/>
        <w:rPr>
          <w:rFonts w:ascii="Century Gothic" w:hAnsi="Century Gothic"/>
          <w:sz w:val="22"/>
          <w:szCs w:val="22"/>
          <w:lang w:val="en-US"/>
        </w:rPr>
      </w:pPr>
    </w:p>
    <w:p w14:paraId="1395414A" w14:textId="7140A634" w:rsidR="00585E40" w:rsidRPr="00585E40" w:rsidRDefault="00585E40" w:rsidP="00585E40">
      <w:pPr>
        <w:pStyle w:val="NormalWeb"/>
        <w:spacing w:before="0" w:beforeAutospacing="0" w:after="0" w:afterAutospacing="0"/>
        <w:rPr>
          <w:rStyle w:val="Hyperlink2"/>
          <w:sz w:val="22"/>
          <w:szCs w:val="22"/>
          <w:lang w:val="fr-FR"/>
        </w:rPr>
      </w:pPr>
      <w:r w:rsidRPr="00585E40">
        <w:rPr>
          <w:rFonts w:ascii="Century Gothic" w:hAnsi="Century Gothic"/>
          <w:color w:val="000000"/>
          <w:sz w:val="22"/>
          <w:szCs w:val="22"/>
          <w:u w:color="000000"/>
        </w:rPr>
        <w:t xml:space="preserve">If you require Inspire to make any reasonable adjustments to the process of receiving your ideas and make it more accessible for </w:t>
      </w:r>
      <w:r w:rsidRPr="00585E40">
        <w:rPr>
          <w:rFonts w:ascii="Century Gothic" w:hAnsi="Century Gothic"/>
          <w:sz w:val="22"/>
          <w:szCs w:val="22"/>
        </w:rPr>
        <w:t xml:space="preserve">you, please contact: </w:t>
      </w:r>
      <w:hyperlink r:id="rId10" w:history="1">
        <w:r w:rsidRPr="00272452">
          <w:rPr>
            <w:rStyle w:val="Hyperlink2"/>
            <w:sz w:val="22"/>
            <w:szCs w:val="22"/>
            <w:u w:val="single"/>
            <w:lang w:val="fr-FR"/>
          </w:rPr>
          <w:t>arts@inspireculture.org.uk</w:t>
        </w:r>
      </w:hyperlink>
    </w:p>
    <w:p w14:paraId="5FF67F2F" w14:textId="471B5E06" w:rsidR="00585E40" w:rsidRPr="00585E40" w:rsidRDefault="00585E40" w:rsidP="00585E40">
      <w:pPr>
        <w:pStyle w:val="NormalWeb"/>
        <w:spacing w:before="0" w:beforeAutospacing="0" w:after="0" w:afterAutospacing="0"/>
        <w:rPr>
          <w:rStyle w:val="Hyperlink2"/>
          <w:sz w:val="22"/>
          <w:szCs w:val="22"/>
          <w:lang w:val="fr-FR"/>
        </w:rPr>
      </w:pPr>
    </w:p>
    <w:p w14:paraId="65EEDD82" w14:textId="08967D93" w:rsidR="00585E40" w:rsidRPr="00842CEE" w:rsidRDefault="002D135B" w:rsidP="00842CEE">
      <w:pPr>
        <w:pStyle w:val="NormalWeb"/>
        <w:spacing w:before="0" w:beforeAutospacing="0" w:after="0" w:afterAutospacing="0"/>
        <w:rPr>
          <w:rFonts w:ascii="Century Gothic" w:eastAsia="Arial Unicode MS" w:hAnsi="Century Gothic" w:cs="Arial Unicode MS"/>
          <w:color w:val="000000"/>
          <w:sz w:val="22"/>
          <w:szCs w:val="22"/>
          <w:u w:color="000000"/>
          <w:lang w:val="en-US"/>
        </w:rPr>
      </w:pPr>
      <w:r>
        <w:rPr>
          <w:rFonts w:ascii="Century Gothic" w:hAnsi="Century Gothic" w:cs="Arial"/>
          <w:noProof/>
        </w:rPr>
        <mc:AlternateContent>
          <mc:Choice Requires="wps">
            <w:drawing>
              <wp:anchor distT="0" distB="0" distL="114300" distR="114300" simplePos="0" relativeHeight="251662336" behindDoc="0" locked="0" layoutInCell="1" allowOverlap="1" wp14:anchorId="105C1D96" wp14:editId="3003A5C8">
                <wp:simplePos x="0" y="0"/>
                <wp:positionH relativeFrom="column">
                  <wp:posOffset>4114800</wp:posOffset>
                </wp:positionH>
                <wp:positionV relativeFrom="paragraph">
                  <wp:posOffset>2307590</wp:posOffset>
                </wp:positionV>
                <wp:extent cx="0" cy="3524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4C1D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4pt,181.7pt" to="324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" strokecolor="black [3200]" strokeweight=".5pt">
                <v:stroke joinstyle="miter"/>
              </v:line>
            </w:pict>
          </mc:Fallback>
        </mc:AlternateContent>
      </w:r>
      <w:r w:rsidRPr="00344D45">
        <w:rPr>
          <w:rFonts w:ascii="Century Gothic" w:hAnsi="Century Gothic" w:cs="Arial"/>
          <w:noProof/>
        </w:rPr>
        <w:drawing>
          <wp:anchor distT="0" distB="0" distL="114300" distR="114300" simplePos="0" relativeHeight="251659264" behindDoc="1" locked="0" layoutInCell="1" allowOverlap="1" wp14:anchorId="5A1C9EB9" wp14:editId="4AFCB994">
            <wp:simplePos x="0" y="0"/>
            <wp:positionH relativeFrom="margin">
              <wp:posOffset>4236720</wp:posOffset>
            </wp:positionH>
            <wp:positionV relativeFrom="margin">
              <wp:align>bottom</wp:align>
            </wp:positionV>
            <wp:extent cx="207899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nt_jpeg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8990" cy="657225"/>
                    </a:xfrm>
                    <a:prstGeom prst="rect">
                      <a:avLst/>
                    </a:prstGeom>
                  </pic:spPr>
                </pic:pic>
              </a:graphicData>
            </a:graphic>
            <wp14:sizeRelH relativeFrom="margin">
              <wp14:pctWidth>0</wp14:pctWidth>
            </wp14:sizeRelH>
            <wp14:sizeRelV relativeFrom="margin">
              <wp14:pctHeight>0</wp14:pctHeight>
            </wp14:sizeRelV>
          </wp:anchor>
        </w:drawing>
      </w:r>
      <w:r w:rsidRPr="00344D45">
        <w:rPr>
          <w:rFonts w:ascii="Century Gothic" w:hAnsi="Century Gothic" w:cs="Arial"/>
          <w:noProof/>
        </w:rPr>
        <w:drawing>
          <wp:anchor distT="0" distB="0" distL="114300" distR="114300" simplePos="0" relativeHeight="251661312" behindDoc="1" locked="0" layoutInCell="1" allowOverlap="1" wp14:anchorId="0A87BCAA" wp14:editId="55E891E1">
            <wp:simplePos x="0" y="0"/>
            <wp:positionH relativeFrom="margin">
              <wp:posOffset>-600075</wp:posOffset>
            </wp:positionH>
            <wp:positionV relativeFrom="margin">
              <wp:posOffset>9150350</wp:posOffset>
            </wp:positionV>
            <wp:extent cx="4857750" cy="5232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pire and NCC banner.jpg"/>
                    <pic:cNvPicPr/>
                  </pic:nvPicPr>
                  <pic:blipFill rotWithShape="1">
                    <a:blip r:embed="rId12" cstate="print">
                      <a:extLst>
                        <a:ext uri="{28A0092B-C50C-407E-A947-70E740481C1C}">
                          <a14:useLocalDpi xmlns:a14="http://schemas.microsoft.com/office/drawing/2010/main" val="0"/>
                        </a:ext>
                      </a:extLst>
                    </a:blip>
                    <a:srcRect t="20842" b="14460"/>
                    <a:stretch/>
                  </pic:blipFill>
                  <pic:spPr bwMode="auto">
                    <a:xfrm>
                      <a:off x="0" y="0"/>
                      <a:ext cx="4857750" cy="52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E40" w:rsidRPr="00585E40">
        <w:rPr>
          <w:rFonts w:ascii="Century Gothic" w:eastAsia="Arial Unicode MS" w:hAnsi="Century Gothic" w:cs="Arial Unicode MS"/>
          <w:color w:val="000000"/>
          <w:sz w:val="22"/>
          <w:szCs w:val="22"/>
          <w:u w:color="000000"/>
          <w:lang w:val="en-US"/>
        </w:rPr>
        <w:t>Thank you for taking the time to review this brief.</w:t>
      </w:r>
    </w:p>
    <w:sectPr w:rsidR="00585E40" w:rsidRPr="00842CEE" w:rsidSect="006501B1">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719"/>
    <w:multiLevelType w:val="hybridMultilevel"/>
    <w:tmpl w:val="8818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74334"/>
    <w:multiLevelType w:val="hybridMultilevel"/>
    <w:tmpl w:val="BE76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96A40"/>
    <w:multiLevelType w:val="hybridMultilevel"/>
    <w:tmpl w:val="1EEE17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ED71BC"/>
    <w:multiLevelType w:val="multilevel"/>
    <w:tmpl w:val="15B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95777"/>
    <w:multiLevelType w:val="hybridMultilevel"/>
    <w:tmpl w:val="8C42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D602A"/>
    <w:multiLevelType w:val="hybridMultilevel"/>
    <w:tmpl w:val="356A6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F64C8"/>
    <w:multiLevelType w:val="hybridMultilevel"/>
    <w:tmpl w:val="2632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05B62"/>
    <w:multiLevelType w:val="hybridMultilevel"/>
    <w:tmpl w:val="4CC80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F10BD"/>
    <w:multiLevelType w:val="hybridMultilevel"/>
    <w:tmpl w:val="9EC2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D4D6A"/>
    <w:multiLevelType w:val="hybridMultilevel"/>
    <w:tmpl w:val="F56E2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11212"/>
    <w:multiLevelType w:val="hybridMultilevel"/>
    <w:tmpl w:val="CC18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D5FDB"/>
    <w:multiLevelType w:val="hybridMultilevel"/>
    <w:tmpl w:val="2A08E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B5B4C"/>
    <w:multiLevelType w:val="hybridMultilevel"/>
    <w:tmpl w:val="6C86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77445"/>
    <w:multiLevelType w:val="hybridMultilevel"/>
    <w:tmpl w:val="8C5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60873"/>
    <w:multiLevelType w:val="hybridMultilevel"/>
    <w:tmpl w:val="FA182C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A4433"/>
    <w:multiLevelType w:val="hybridMultilevel"/>
    <w:tmpl w:val="B4F0F318"/>
    <w:lvl w:ilvl="0" w:tplc="66AE78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E361A7A"/>
    <w:multiLevelType w:val="hybridMultilevel"/>
    <w:tmpl w:val="EB6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055AA"/>
    <w:multiLevelType w:val="hybridMultilevel"/>
    <w:tmpl w:val="5BDC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53B59"/>
    <w:multiLevelType w:val="hybridMultilevel"/>
    <w:tmpl w:val="05FA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E224C"/>
    <w:multiLevelType w:val="hybridMultilevel"/>
    <w:tmpl w:val="AECC5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F9656C"/>
    <w:multiLevelType w:val="hybridMultilevel"/>
    <w:tmpl w:val="CF382572"/>
    <w:lvl w:ilvl="0" w:tplc="534266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E537C"/>
    <w:multiLevelType w:val="hybridMultilevel"/>
    <w:tmpl w:val="106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42678"/>
    <w:multiLevelType w:val="multilevel"/>
    <w:tmpl w:val="FEE2D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6255535">
    <w:abstractNumId w:val="17"/>
  </w:num>
  <w:num w:numId="2" w16cid:durableId="1452283265">
    <w:abstractNumId w:val="1"/>
  </w:num>
  <w:num w:numId="3" w16cid:durableId="437142334">
    <w:abstractNumId w:val="10"/>
  </w:num>
  <w:num w:numId="4" w16cid:durableId="1517577083">
    <w:abstractNumId w:val="6"/>
  </w:num>
  <w:num w:numId="5" w16cid:durableId="2011252113">
    <w:abstractNumId w:val="4"/>
  </w:num>
  <w:num w:numId="6" w16cid:durableId="272713713">
    <w:abstractNumId w:val="12"/>
  </w:num>
  <w:num w:numId="7" w16cid:durableId="1887448786">
    <w:abstractNumId w:val="18"/>
  </w:num>
  <w:num w:numId="8" w16cid:durableId="642660302">
    <w:abstractNumId w:val="21"/>
  </w:num>
  <w:num w:numId="9" w16cid:durableId="1390374913">
    <w:abstractNumId w:val="16"/>
  </w:num>
  <w:num w:numId="10" w16cid:durableId="607155626">
    <w:abstractNumId w:val="11"/>
  </w:num>
  <w:num w:numId="11" w16cid:durableId="1563128734">
    <w:abstractNumId w:val="22"/>
  </w:num>
  <w:num w:numId="12" w16cid:durableId="22479961">
    <w:abstractNumId w:val="8"/>
  </w:num>
  <w:num w:numId="13" w16cid:durableId="1495146820">
    <w:abstractNumId w:val="3"/>
  </w:num>
  <w:num w:numId="14" w16cid:durableId="1576361161">
    <w:abstractNumId w:val="7"/>
  </w:num>
  <w:num w:numId="15" w16cid:durableId="1337422345">
    <w:abstractNumId w:val="14"/>
  </w:num>
  <w:num w:numId="16" w16cid:durableId="914825223">
    <w:abstractNumId w:val="2"/>
  </w:num>
  <w:num w:numId="17" w16cid:durableId="2145806691">
    <w:abstractNumId w:val="9"/>
  </w:num>
  <w:num w:numId="18" w16cid:durableId="940259526">
    <w:abstractNumId w:val="15"/>
  </w:num>
  <w:num w:numId="19" w16cid:durableId="2049835171">
    <w:abstractNumId w:val="0"/>
  </w:num>
  <w:num w:numId="20" w16cid:durableId="582222025">
    <w:abstractNumId w:val="5"/>
  </w:num>
  <w:num w:numId="21" w16cid:durableId="1125930916">
    <w:abstractNumId w:val="19"/>
  </w:num>
  <w:num w:numId="22" w16cid:durableId="1727992367">
    <w:abstractNumId w:val="13"/>
  </w:num>
  <w:num w:numId="23" w16cid:durableId="1798178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FB"/>
    <w:rsid w:val="0002122E"/>
    <w:rsid w:val="0003401A"/>
    <w:rsid w:val="00041DAC"/>
    <w:rsid w:val="00056BB3"/>
    <w:rsid w:val="000602C6"/>
    <w:rsid w:val="00077FD0"/>
    <w:rsid w:val="000C2907"/>
    <w:rsid w:val="000D5EE2"/>
    <w:rsid w:val="000E152A"/>
    <w:rsid w:val="000E4051"/>
    <w:rsid w:val="000F4591"/>
    <w:rsid w:val="001026DB"/>
    <w:rsid w:val="0011064F"/>
    <w:rsid w:val="00111CA7"/>
    <w:rsid w:val="001729B6"/>
    <w:rsid w:val="001926AC"/>
    <w:rsid w:val="001A3791"/>
    <w:rsid w:val="001B000B"/>
    <w:rsid w:val="001B063C"/>
    <w:rsid w:val="001B0C66"/>
    <w:rsid w:val="001C433C"/>
    <w:rsid w:val="001D371C"/>
    <w:rsid w:val="001F6A6B"/>
    <w:rsid w:val="0020417B"/>
    <w:rsid w:val="00234F7E"/>
    <w:rsid w:val="00236855"/>
    <w:rsid w:val="00245EE0"/>
    <w:rsid w:val="00250AA7"/>
    <w:rsid w:val="00250CE7"/>
    <w:rsid w:val="00272452"/>
    <w:rsid w:val="002960DF"/>
    <w:rsid w:val="002A1B5F"/>
    <w:rsid w:val="002C0088"/>
    <w:rsid w:val="002C2C63"/>
    <w:rsid w:val="002D135B"/>
    <w:rsid w:val="002D4CE4"/>
    <w:rsid w:val="0031600C"/>
    <w:rsid w:val="00346C4B"/>
    <w:rsid w:val="003F5C27"/>
    <w:rsid w:val="00411133"/>
    <w:rsid w:val="00443BB8"/>
    <w:rsid w:val="0047450D"/>
    <w:rsid w:val="00495095"/>
    <w:rsid w:val="004A2326"/>
    <w:rsid w:val="004C21C2"/>
    <w:rsid w:val="004D01DD"/>
    <w:rsid w:val="004E4580"/>
    <w:rsid w:val="004F60DF"/>
    <w:rsid w:val="00507554"/>
    <w:rsid w:val="00542AB4"/>
    <w:rsid w:val="00546102"/>
    <w:rsid w:val="0055402F"/>
    <w:rsid w:val="00585E40"/>
    <w:rsid w:val="0059116F"/>
    <w:rsid w:val="00592558"/>
    <w:rsid w:val="00595A02"/>
    <w:rsid w:val="005A2A7B"/>
    <w:rsid w:val="005A55F9"/>
    <w:rsid w:val="005A69EA"/>
    <w:rsid w:val="005B103F"/>
    <w:rsid w:val="005C6B2C"/>
    <w:rsid w:val="005D47A3"/>
    <w:rsid w:val="00604597"/>
    <w:rsid w:val="00614638"/>
    <w:rsid w:val="006178B9"/>
    <w:rsid w:val="0062549F"/>
    <w:rsid w:val="00630FD3"/>
    <w:rsid w:val="00632C9F"/>
    <w:rsid w:val="006501B1"/>
    <w:rsid w:val="0066013E"/>
    <w:rsid w:val="00663D20"/>
    <w:rsid w:val="00674C58"/>
    <w:rsid w:val="006808B5"/>
    <w:rsid w:val="00682677"/>
    <w:rsid w:val="00691EA3"/>
    <w:rsid w:val="006A2852"/>
    <w:rsid w:val="006B2720"/>
    <w:rsid w:val="006F2D00"/>
    <w:rsid w:val="006F618B"/>
    <w:rsid w:val="007223D6"/>
    <w:rsid w:val="00735629"/>
    <w:rsid w:val="0074784C"/>
    <w:rsid w:val="00747C15"/>
    <w:rsid w:val="00767821"/>
    <w:rsid w:val="00782480"/>
    <w:rsid w:val="007926ED"/>
    <w:rsid w:val="007B26D2"/>
    <w:rsid w:val="007C67CC"/>
    <w:rsid w:val="007D5F42"/>
    <w:rsid w:val="007F1547"/>
    <w:rsid w:val="008255FB"/>
    <w:rsid w:val="00826212"/>
    <w:rsid w:val="00830AB3"/>
    <w:rsid w:val="008334FB"/>
    <w:rsid w:val="00842CEE"/>
    <w:rsid w:val="00852C1C"/>
    <w:rsid w:val="0085751A"/>
    <w:rsid w:val="0086056A"/>
    <w:rsid w:val="00891D69"/>
    <w:rsid w:val="00902A5C"/>
    <w:rsid w:val="0095042B"/>
    <w:rsid w:val="009A6549"/>
    <w:rsid w:val="009B1C8E"/>
    <w:rsid w:val="009D0F99"/>
    <w:rsid w:val="009D2989"/>
    <w:rsid w:val="009E2CF3"/>
    <w:rsid w:val="009F06B7"/>
    <w:rsid w:val="00A17A51"/>
    <w:rsid w:val="00A23C0A"/>
    <w:rsid w:val="00A416B6"/>
    <w:rsid w:val="00A51D1E"/>
    <w:rsid w:val="00A53D3E"/>
    <w:rsid w:val="00A55613"/>
    <w:rsid w:val="00AC40DC"/>
    <w:rsid w:val="00AD15C4"/>
    <w:rsid w:val="00AE4345"/>
    <w:rsid w:val="00AF7121"/>
    <w:rsid w:val="00B06234"/>
    <w:rsid w:val="00B13586"/>
    <w:rsid w:val="00B14A68"/>
    <w:rsid w:val="00B23096"/>
    <w:rsid w:val="00B45191"/>
    <w:rsid w:val="00B57F54"/>
    <w:rsid w:val="00B61C70"/>
    <w:rsid w:val="00B8119C"/>
    <w:rsid w:val="00B8616E"/>
    <w:rsid w:val="00BB275D"/>
    <w:rsid w:val="00BB31A4"/>
    <w:rsid w:val="00BC0AA8"/>
    <w:rsid w:val="00BD7E9C"/>
    <w:rsid w:val="00C027BA"/>
    <w:rsid w:val="00C35205"/>
    <w:rsid w:val="00C36479"/>
    <w:rsid w:val="00C41C95"/>
    <w:rsid w:val="00C50352"/>
    <w:rsid w:val="00C534EE"/>
    <w:rsid w:val="00C705EF"/>
    <w:rsid w:val="00C94366"/>
    <w:rsid w:val="00CB3A29"/>
    <w:rsid w:val="00CE2889"/>
    <w:rsid w:val="00CE65ED"/>
    <w:rsid w:val="00CF0EBD"/>
    <w:rsid w:val="00D25687"/>
    <w:rsid w:val="00D332FB"/>
    <w:rsid w:val="00D70811"/>
    <w:rsid w:val="00D971F2"/>
    <w:rsid w:val="00DD0AD4"/>
    <w:rsid w:val="00DD2C97"/>
    <w:rsid w:val="00DE0D62"/>
    <w:rsid w:val="00DF7B4D"/>
    <w:rsid w:val="00E04291"/>
    <w:rsid w:val="00E05BBF"/>
    <w:rsid w:val="00E05DB6"/>
    <w:rsid w:val="00E135B9"/>
    <w:rsid w:val="00E32B9F"/>
    <w:rsid w:val="00E465FC"/>
    <w:rsid w:val="00E50B20"/>
    <w:rsid w:val="00E74099"/>
    <w:rsid w:val="00E7583E"/>
    <w:rsid w:val="00E91503"/>
    <w:rsid w:val="00EC5802"/>
    <w:rsid w:val="00EF3877"/>
    <w:rsid w:val="00EF4097"/>
    <w:rsid w:val="00F42F04"/>
    <w:rsid w:val="00F71650"/>
    <w:rsid w:val="00F91305"/>
    <w:rsid w:val="00FB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8B20"/>
  <w15:chartTrackingRefBased/>
  <w15:docId w15:val="{F189A9E6-C48D-47FB-A3E1-47D35900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026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B0C6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FB"/>
    <w:pPr>
      <w:ind w:left="720"/>
      <w:contextualSpacing/>
    </w:pPr>
  </w:style>
  <w:style w:type="table" w:styleId="TableGrid">
    <w:name w:val="Table Grid"/>
    <w:basedOn w:val="TableNormal"/>
    <w:uiPriority w:val="39"/>
    <w:rsid w:val="0025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17B"/>
    <w:rPr>
      <w:color w:val="0563C1" w:themeColor="hyperlink"/>
      <w:u w:val="single"/>
    </w:rPr>
  </w:style>
  <w:style w:type="paragraph" w:styleId="BalloonText">
    <w:name w:val="Balloon Text"/>
    <w:basedOn w:val="Normal"/>
    <w:link w:val="BalloonTextChar"/>
    <w:uiPriority w:val="99"/>
    <w:semiHidden/>
    <w:unhideWhenUsed/>
    <w:rsid w:val="000D5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EE2"/>
    <w:rPr>
      <w:rFonts w:ascii="Segoe UI" w:hAnsi="Segoe UI" w:cs="Segoe UI"/>
      <w:sz w:val="18"/>
      <w:szCs w:val="18"/>
    </w:rPr>
  </w:style>
  <w:style w:type="character" w:customStyle="1" w:styleId="currentpage">
    <w:name w:val="currentpage"/>
    <w:basedOn w:val="DefaultParagraphFont"/>
    <w:rsid w:val="00BD7E9C"/>
  </w:style>
  <w:style w:type="paragraph" w:styleId="NormalWeb">
    <w:name w:val="Normal (Web)"/>
    <w:basedOn w:val="Normal"/>
    <w:uiPriority w:val="99"/>
    <w:unhideWhenUsed/>
    <w:rsid w:val="00BD7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1B0C66"/>
    <w:rPr>
      <w:rFonts w:ascii="Times New Roman" w:eastAsia="Times New Roman" w:hAnsi="Times New Roman" w:cs="Times New Roman"/>
      <w:b/>
      <w:bCs/>
      <w:sz w:val="24"/>
      <w:szCs w:val="24"/>
      <w:lang w:eastAsia="en-GB"/>
    </w:rPr>
  </w:style>
  <w:style w:type="character" w:customStyle="1" w:styleId="textexposedshow">
    <w:name w:val="text_exposed_show"/>
    <w:basedOn w:val="DefaultParagraphFont"/>
    <w:rsid w:val="00BB275D"/>
  </w:style>
  <w:style w:type="character" w:customStyle="1" w:styleId="Heading3Char">
    <w:name w:val="Heading 3 Char"/>
    <w:basedOn w:val="DefaultParagraphFont"/>
    <w:link w:val="Heading3"/>
    <w:uiPriority w:val="9"/>
    <w:semiHidden/>
    <w:rsid w:val="001026D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F0EBD"/>
    <w:rPr>
      <w:color w:val="954F72" w:themeColor="followedHyperlink"/>
      <w:u w:val="single"/>
    </w:rPr>
  </w:style>
  <w:style w:type="paragraph" w:customStyle="1" w:styleId="Body">
    <w:name w:val="Body"/>
    <w:rsid w:val="00B14A6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2">
    <w:name w:val="Hyperlink.2"/>
    <w:basedOn w:val="DefaultParagraphFont"/>
    <w:rsid w:val="00585E40"/>
    <w:rPr>
      <w:rFonts w:ascii="Century Gothic" w:eastAsia="Century Gothic" w:hAnsi="Century Gothic" w:cs="Century Gothic"/>
      <w:b/>
      <w:bCs/>
      <w:outline w:val="0"/>
      <w:color w:val="0563C1"/>
      <w:u w:val="none" w:color="0563C1"/>
    </w:rPr>
  </w:style>
  <w:style w:type="character" w:styleId="UnresolvedMention">
    <w:name w:val="Unresolved Mention"/>
    <w:basedOn w:val="DefaultParagraphFont"/>
    <w:uiPriority w:val="99"/>
    <w:semiHidden/>
    <w:unhideWhenUsed/>
    <w:rsid w:val="001C433C"/>
    <w:rPr>
      <w:color w:val="605E5C"/>
      <w:shd w:val="clear" w:color="auto" w:fill="E1DFDD"/>
    </w:rPr>
  </w:style>
  <w:style w:type="paragraph" w:styleId="NoSpacing">
    <w:name w:val="No Spacing"/>
    <w:uiPriority w:val="1"/>
    <w:qFormat/>
    <w:rsid w:val="003F5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40110">
      <w:bodyDiv w:val="1"/>
      <w:marLeft w:val="0"/>
      <w:marRight w:val="0"/>
      <w:marTop w:val="0"/>
      <w:marBottom w:val="0"/>
      <w:divBdr>
        <w:top w:val="none" w:sz="0" w:space="0" w:color="auto"/>
        <w:left w:val="none" w:sz="0" w:space="0" w:color="auto"/>
        <w:bottom w:val="none" w:sz="0" w:space="0" w:color="auto"/>
        <w:right w:val="none" w:sz="0" w:space="0" w:color="auto"/>
      </w:divBdr>
    </w:div>
    <w:div w:id="349767057">
      <w:bodyDiv w:val="1"/>
      <w:marLeft w:val="0"/>
      <w:marRight w:val="0"/>
      <w:marTop w:val="0"/>
      <w:marBottom w:val="0"/>
      <w:divBdr>
        <w:top w:val="none" w:sz="0" w:space="0" w:color="auto"/>
        <w:left w:val="none" w:sz="0" w:space="0" w:color="auto"/>
        <w:bottom w:val="none" w:sz="0" w:space="0" w:color="auto"/>
        <w:right w:val="none" w:sz="0" w:space="0" w:color="auto"/>
      </w:divBdr>
      <w:divsChild>
        <w:div w:id="455951358">
          <w:marLeft w:val="0"/>
          <w:marRight w:val="0"/>
          <w:marTop w:val="0"/>
          <w:marBottom w:val="0"/>
          <w:divBdr>
            <w:top w:val="none" w:sz="0" w:space="0" w:color="auto"/>
            <w:left w:val="none" w:sz="0" w:space="0" w:color="auto"/>
            <w:bottom w:val="none" w:sz="0" w:space="0" w:color="auto"/>
            <w:right w:val="none" w:sz="0" w:space="0" w:color="auto"/>
          </w:divBdr>
        </w:div>
        <w:div w:id="1169828414">
          <w:marLeft w:val="0"/>
          <w:marRight w:val="0"/>
          <w:marTop w:val="0"/>
          <w:marBottom w:val="0"/>
          <w:divBdr>
            <w:top w:val="none" w:sz="0" w:space="0" w:color="auto"/>
            <w:left w:val="none" w:sz="0" w:space="0" w:color="auto"/>
            <w:bottom w:val="none" w:sz="0" w:space="0" w:color="auto"/>
            <w:right w:val="none" w:sz="0" w:space="0" w:color="auto"/>
          </w:divBdr>
          <w:divsChild>
            <w:div w:id="942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417">
      <w:bodyDiv w:val="1"/>
      <w:marLeft w:val="0"/>
      <w:marRight w:val="0"/>
      <w:marTop w:val="0"/>
      <w:marBottom w:val="0"/>
      <w:divBdr>
        <w:top w:val="none" w:sz="0" w:space="0" w:color="auto"/>
        <w:left w:val="none" w:sz="0" w:space="0" w:color="auto"/>
        <w:bottom w:val="none" w:sz="0" w:space="0" w:color="auto"/>
        <w:right w:val="none" w:sz="0" w:space="0" w:color="auto"/>
      </w:divBdr>
    </w:div>
    <w:div w:id="650596754">
      <w:bodyDiv w:val="1"/>
      <w:marLeft w:val="0"/>
      <w:marRight w:val="0"/>
      <w:marTop w:val="0"/>
      <w:marBottom w:val="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
        <w:div w:id="952203483">
          <w:marLeft w:val="0"/>
          <w:marRight w:val="0"/>
          <w:marTop w:val="0"/>
          <w:marBottom w:val="0"/>
          <w:divBdr>
            <w:top w:val="none" w:sz="0" w:space="0" w:color="auto"/>
            <w:left w:val="none" w:sz="0" w:space="0" w:color="auto"/>
            <w:bottom w:val="none" w:sz="0" w:space="0" w:color="auto"/>
            <w:right w:val="none" w:sz="0" w:space="0" w:color="auto"/>
          </w:divBdr>
          <w:divsChild>
            <w:div w:id="506208913">
              <w:marLeft w:val="0"/>
              <w:marRight w:val="0"/>
              <w:marTop w:val="0"/>
              <w:marBottom w:val="0"/>
              <w:divBdr>
                <w:top w:val="none" w:sz="0" w:space="0" w:color="auto"/>
                <w:left w:val="none" w:sz="0" w:space="0" w:color="auto"/>
                <w:bottom w:val="none" w:sz="0" w:space="0" w:color="auto"/>
                <w:right w:val="none" w:sz="0" w:space="0" w:color="auto"/>
              </w:divBdr>
            </w:div>
            <w:div w:id="81026176">
              <w:marLeft w:val="0"/>
              <w:marRight w:val="0"/>
              <w:marTop w:val="0"/>
              <w:marBottom w:val="0"/>
              <w:divBdr>
                <w:top w:val="none" w:sz="0" w:space="0" w:color="auto"/>
                <w:left w:val="none" w:sz="0" w:space="0" w:color="auto"/>
                <w:bottom w:val="none" w:sz="0" w:space="0" w:color="auto"/>
                <w:right w:val="none" w:sz="0" w:space="0" w:color="auto"/>
              </w:divBdr>
              <w:divsChild>
                <w:div w:id="965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7557">
      <w:bodyDiv w:val="1"/>
      <w:marLeft w:val="0"/>
      <w:marRight w:val="0"/>
      <w:marTop w:val="0"/>
      <w:marBottom w:val="0"/>
      <w:divBdr>
        <w:top w:val="none" w:sz="0" w:space="0" w:color="auto"/>
        <w:left w:val="none" w:sz="0" w:space="0" w:color="auto"/>
        <w:bottom w:val="none" w:sz="0" w:space="0" w:color="auto"/>
        <w:right w:val="none" w:sz="0" w:space="0" w:color="auto"/>
      </w:divBdr>
    </w:div>
    <w:div w:id="20713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ireculture.org.uk/reading-information/find-a-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pireculture.org.uk/arts-culture/community/little-creatives/"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pireculture.org.uk/about-us/" TargetMode="External"/><Relationship Id="rId11"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hyperlink" Target="mailto:arts@inspireculture.org.uk" TargetMode="External"/><Relationship Id="rId4" Type="http://schemas.openxmlformats.org/officeDocument/2006/relationships/webSettings" Target="webSettings.xml"/><Relationship Id="rId9" Type="http://schemas.openxmlformats.org/officeDocument/2006/relationships/hyperlink" Target="mailto:arts@inspirecultur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Elliott</dc:creator>
  <cp:keywords/>
  <dc:description/>
  <cp:lastModifiedBy>Sarah Baker</cp:lastModifiedBy>
  <cp:revision>2</cp:revision>
  <cp:lastPrinted>2023-04-28T13:20:00Z</cp:lastPrinted>
  <dcterms:created xsi:type="dcterms:W3CDTF">2023-04-28T15:52:00Z</dcterms:created>
  <dcterms:modified xsi:type="dcterms:W3CDTF">2023-04-28T15:52:00Z</dcterms:modified>
</cp:coreProperties>
</file>