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2C8E1641" w:rsidR="00406019" w:rsidRDefault="009D560F" w:rsidP="00860346">
      <w:pPr>
        <w:pStyle w:val="Heading1"/>
        <w:rPr>
          <w:noProof/>
        </w:rPr>
      </w:pPr>
      <w:r>
        <w:fldChar w:fldCharType="begin"/>
      </w:r>
      <w:r>
        <w:instrText xml:space="preserve"> ADDRESSBLOCK \f "&lt;&lt;_TITLE0_ &gt;&gt;&lt;&lt;_FIRST0_&gt;&gt;&lt;&lt; _LAST0_&gt;&gt;&lt;&lt; _SUFFIX0_&gt;&gt;</w:instrText>
      </w:r>
      <w:r>
        <w:cr/>
        <w:instrText>&lt;&lt;_COMPANY_</w:instrText>
      </w:r>
      <w:r>
        <w:cr/>
        <w:instrText>&gt;&gt;&lt;&lt;_STREET1_</w:instrText>
      </w:r>
      <w:r>
        <w:cr/>
        <w:instrText>&gt;&gt;&lt;&lt;_STREET2_</w:instrText>
      </w:r>
      <w:r>
        <w:cr/>
        <w:instrText>&gt;&gt;&lt;&lt;_CITY_</w:instrText>
      </w:r>
      <w:r>
        <w:cr/>
        <w:instrText>&gt;&gt;&lt;&lt;_STATE_</w:instrText>
      </w:r>
      <w:r>
        <w:cr/>
        <w:instrText>&gt;&gt;&lt;&lt;_POSTAL_&gt;&gt;&lt;&lt;</w:instrText>
      </w:r>
      <w:r>
        <w:cr/>
        <w:instrText xml:space="preserve">_COUNTRY_&gt;&gt;" \l 2057 \c 2 \e "United Kingdom" \d </w:instrText>
      </w:r>
      <w:r>
        <w:fldChar w:fldCharType="separate"/>
      </w:r>
    </w:p>
    <w:p w14:paraId="37BAD823" w14:textId="74CDF29A" w:rsidR="00ED75CD" w:rsidRDefault="009D560F" w:rsidP="000D052F">
      <w:pPr>
        <w:rPr>
          <w:b/>
          <w:bCs/>
        </w:rPr>
      </w:pPr>
      <w:r>
        <w:rPr>
          <w:b/>
          <w:bCs/>
        </w:rPr>
        <w:fldChar w:fldCharType="end"/>
      </w:r>
      <w:r w:rsidR="008D7CB7">
        <w:rPr>
          <w:noProof/>
        </w:rPr>
        <w:drawing>
          <wp:anchor distT="0" distB="0" distL="114300" distR="114300" simplePos="0" relativeHeight="251671552" behindDoc="1" locked="1" layoutInCell="1" allowOverlap="1" wp14:anchorId="7DF15B1A" wp14:editId="6652CD23">
            <wp:simplePos x="0" y="0"/>
            <wp:positionH relativeFrom="page">
              <wp:posOffset>-1438275</wp:posOffset>
            </wp:positionH>
            <wp:positionV relativeFrom="margin">
              <wp:posOffset>59055</wp:posOffset>
            </wp:positionV>
            <wp:extent cx="4229100" cy="9537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537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9162" w14:textId="77777777" w:rsidR="00ED75CD" w:rsidRDefault="00ED75CD" w:rsidP="000D052F">
      <w:pPr>
        <w:rPr>
          <w:b/>
          <w:bCs/>
        </w:rPr>
      </w:pPr>
    </w:p>
    <w:p w14:paraId="7B9007D5" w14:textId="77777777" w:rsidR="00ED75CD" w:rsidRDefault="00ED75CD" w:rsidP="000D052F">
      <w:pPr>
        <w:rPr>
          <w:b/>
          <w:bCs/>
        </w:rPr>
      </w:pPr>
    </w:p>
    <w:p w14:paraId="441C36E1" w14:textId="77777777" w:rsidR="0068717E" w:rsidRDefault="0068717E" w:rsidP="0068717E">
      <w:pPr>
        <w:rPr>
          <w:b/>
          <w:sz w:val="32"/>
          <w:szCs w:val="32"/>
        </w:rPr>
      </w:pPr>
    </w:p>
    <w:p w14:paraId="5F896F29" w14:textId="20B6FA80" w:rsidR="00ED75CD" w:rsidRDefault="00ED75CD" w:rsidP="000D052F">
      <w:pPr>
        <w:rPr>
          <w:b/>
          <w:bCs/>
        </w:rPr>
      </w:pPr>
    </w:p>
    <w:p w14:paraId="115F2E65" w14:textId="553FFFAE" w:rsidR="00F27E85" w:rsidRDefault="001A4847" w:rsidP="00F27E85">
      <w:pPr>
        <w:rPr>
          <w:b/>
          <w:sz w:val="32"/>
          <w:szCs w:val="32"/>
        </w:rPr>
      </w:pPr>
      <w:r w:rsidRPr="00890DCA">
        <w:rPr>
          <w:b/>
          <w:sz w:val="32"/>
          <w:szCs w:val="32"/>
        </w:rPr>
        <w:t>20</w:t>
      </w:r>
      <w:r w:rsidR="00127913">
        <w:rPr>
          <w:b/>
          <w:sz w:val="32"/>
          <w:szCs w:val="32"/>
        </w:rPr>
        <w:t>2</w:t>
      </w:r>
      <w:r w:rsidR="007E2E2A">
        <w:rPr>
          <w:b/>
          <w:sz w:val="32"/>
          <w:szCs w:val="32"/>
        </w:rPr>
        <w:t>6</w:t>
      </w:r>
      <w:r w:rsidR="00F27E85">
        <w:rPr>
          <w:b/>
          <w:sz w:val="32"/>
          <w:szCs w:val="32"/>
        </w:rPr>
        <w:t xml:space="preserve">                                                                      </w:t>
      </w:r>
    </w:p>
    <w:p w14:paraId="43557DCA" w14:textId="5165B6A1" w:rsidR="001A4847" w:rsidRPr="00890DCA" w:rsidRDefault="001A4847" w:rsidP="001A4847">
      <w:pPr>
        <w:rPr>
          <w:b/>
          <w:sz w:val="32"/>
          <w:szCs w:val="32"/>
        </w:rPr>
      </w:pPr>
    </w:p>
    <w:p w14:paraId="41C783CE" w14:textId="77777777" w:rsidR="001A4847" w:rsidRPr="00890DCA" w:rsidRDefault="001A4847" w:rsidP="001A4847">
      <w:pPr>
        <w:jc w:val="center"/>
        <w:rPr>
          <w:b/>
          <w:sz w:val="32"/>
          <w:szCs w:val="32"/>
        </w:rPr>
      </w:pPr>
      <w:smartTag w:uri="urn:schemas-microsoft-com:office:smarttags" w:element="address">
        <w:smartTag w:uri="urn:schemas-microsoft-com:office:smarttags" w:element="Street">
          <w:r w:rsidRPr="00890DCA">
            <w:rPr>
              <w:b/>
              <w:sz w:val="32"/>
              <w:szCs w:val="32"/>
            </w:rPr>
            <w:t>West Mobile Route</w:t>
          </w:r>
        </w:smartTag>
      </w:smartTag>
      <w:r w:rsidRPr="00890DCA">
        <w:rPr>
          <w:b/>
          <w:sz w:val="32"/>
          <w:szCs w:val="32"/>
        </w:rPr>
        <w:t xml:space="preserve"> 8</w:t>
      </w:r>
    </w:p>
    <w:p w14:paraId="1E184304" w14:textId="77777777" w:rsidR="001A4847" w:rsidRPr="00890DCA" w:rsidRDefault="001A4847" w:rsidP="001A4847">
      <w:pPr>
        <w:jc w:val="center"/>
        <w:rPr>
          <w:b/>
          <w:sz w:val="32"/>
          <w:szCs w:val="32"/>
        </w:rPr>
      </w:pPr>
    </w:p>
    <w:p w14:paraId="23CFA761" w14:textId="77777777" w:rsidR="001A4847" w:rsidRDefault="001A4847" w:rsidP="001A4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Underwood - Selston</w:t>
      </w:r>
    </w:p>
    <w:p w14:paraId="7054ED2E" w14:textId="77777777" w:rsidR="001A4847" w:rsidRDefault="001A4847" w:rsidP="001A4847">
      <w:pPr>
        <w:jc w:val="center"/>
        <w:rPr>
          <w:b/>
          <w:sz w:val="28"/>
          <w:szCs w:val="28"/>
        </w:rPr>
      </w:pPr>
    </w:p>
    <w:p w14:paraId="051BFFB7" w14:textId="77777777" w:rsidR="001A4847" w:rsidRPr="00EF48B6" w:rsidRDefault="001A4847" w:rsidP="001A4847">
      <w:r>
        <w:t>The</w:t>
      </w:r>
      <w:r w:rsidRPr="00EF48B6">
        <w:t xml:space="preserve"> </w:t>
      </w:r>
      <w:r>
        <w:t>M</w:t>
      </w:r>
      <w:r w:rsidRPr="00EF48B6">
        <w:t xml:space="preserve">obile </w:t>
      </w:r>
      <w:r>
        <w:t>L</w:t>
      </w:r>
      <w:r w:rsidRPr="00EF48B6">
        <w:t xml:space="preserve">ibrary will be </w:t>
      </w:r>
      <w:r>
        <w:t>visiting</w:t>
      </w:r>
      <w:r w:rsidRPr="00EF48B6">
        <w:t xml:space="preserve"> on the following dates:</w:t>
      </w:r>
    </w:p>
    <w:p w14:paraId="1E2DC8A7" w14:textId="77777777" w:rsidR="001A4847" w:rsidRPr="008C1CED" w:rsidRDefault="001A4847" w:rsidP="001A4847">
      <w:pPr>
        <w:rPr>
          <w:b/>
        </w:rPr>
      </w:pPr>
    </w:p>
    <w:p w14:paraId="4B63EFED" w14:textId="2AF7A62D" w:rsidR="001A4847" w:rsidRDefault="001A4847" w:rsidP="001A4847">
      <w:pPr>
        <w:rPr>
          <w:b/>
        </w:rPr>
      </w:pPr>
      <w:r w:rsidRPr="008C1CED">
        <w:rPr>
          <w:b/>
        </w:rPr>
        <w:t>Wednesday</w:t>
      </w:r>
    </w:p>
    <w:p w14:paraId="53F841CB" w14:textId="205493AE" w:rsidR="001A4847" w:rsidRDefault="00273AA1" w:rsidP="001A4847">
      <w:pPr>
        <w:rPr>
          <w:b/>
        </w:rPr>
      </w:pPr>
      <w:r>
        <w:rPr>
          <w:b/>
        </w:rPr>
        <w:t>0</w:t>
      </w:r>
      <w:r w:rsidR="00634A2B">
        <w:rPr>
          <w:b/>
        </w:rPr>
        <w:t>7</w:t>
      </w:r>
      <w:r w:rsidR="001A4847">
        <w:rPr>
          <w:b/>
          <w:vertAlign w:val="superscript"/>
        </w:rPr>
        <w:t>th</w:t>
      </w:r>
      <w:r w:rsidR="001A4847">
        <w:rPr>
          <w:b/>
        </w:rPr>
        <w:t xml:space="preserve"> Jan</w:t>
      </w:r>
      <w:r w:rsidR="001A4847">
        <w:rPr>
          <w:b/>
        </w:rPr>
        <w:tab/>
      </w:r>
      <w:r w:rsidR="00C20A7E">
        <w:rPr>
          <w:b/>
        </w:rPr>
        <w:t>0</w:t>
      </w:r>
      <w:r w:rsidR="00634A2B">
        <w:rPr>
          <w:b/>
        </w:rPr>
        <w:t>1</w:t>
      </w:r>
      <w:r w:rsidR="004F79EA">
        <w:rPr>
          <w:b/>
        </w:rPr>
        <w:t xml:space="preserve"> </w:t>
      </w:r>
      <w:r w:rsidR="001A4847">
        <w:rPr>
          <w:b/>
        </w:rPr>
        <w:t>April</w:t>
      </w:r>
      <w:r w:rsidR="001A4847">
        <w:rPr>
          <w:b/>
        </w:rPr>
        <w:tab/>
      </w:r>
      <w:r w:rsidR="004B5DFA">
        <w:rPr>
          <w:b/>
        </w:rPr>
        <w:t>2</w:t>
      </w:r>
      <w:r w:rsidR="00FD71DF">
        <w:rPr>
          <w:b/>
        </w:rPr>
        <w:t>4</w:t>
      </w:r>
      <w:r w:rsidR="00C20A7E">
        <w:rPr>
          <w:b/>
          <w:vertAlign w:val="superscript"/>
        </w:rPr>
        <w:t>t</w:t>
      </w:r>
      <w:r w:rsidR="00C95359">
        <w:rPr>
          <w:b/>
          <w:vertAlign w:val="superscript"/>
        </w:rPr>
        <w:t>h</w:t>
      </w:r>
      <w:r w:rsidR="001A4847">
        <w:rPr>
          <w:b/>
        </w:rPr>
        <w:t xml:space="preserve"> Ju</w:t>
      </w:r>
      <w:r w:rsidR="00C95359">
        <w:rPr>
          <w:b/>
        </w:rPr>
        <w:t>ne</w:t>
      </w:r>
      <w:r w:rsidR="0046339C">
        <w:rPr>
          <w:b/>
        </w:rPr>
        <w:t xml:space="preserve">       </w:t>
      </w:r>
      <w:r w:rsidR="003771C8">
        <w:rPr>
          <w:b/>
        </w:rPr>
        <w:t>1</w:t>
      </w:r>
      <w:r w:rsidR="00FD71DF">
        <w:rPr>
          <w:b/>
        </w:rPr>
        <w:t>6</w:t>
      </w:r>
      <w:r w:rsidR="0046339C">
        <w:rPr>
          <w:b/>
          <w:vertAlign w:val="superscript"/>
        </w:rPr>
        <w:t>th</w:t>
      </w:r>
      <w:r w:rsidR="00C20A7E">
        <w:rPr>
          <w:b/>
          <w:vertAlign w:val="superscript"/>
        </w:rPr>
        <w:t xml:space="preserve"> </w:t>
      </w:r>
      <w:r w:rsidR="003009F5">
        <w:rPr>
          <w:b/>
        </w:rPr>
        <w:t>Sept</w:t>
      </w:r>
      <w:r w:rsidR="003771C8">
        <w:rPr>
          <w:b/>
        </w:rPr>
        <w:t xml:space="preserve">         </w:t>
      </w:r>
      <w:r w:rsidR="00FD71DF">
        <w:rPr>
          <w:b/>
        </w:rPr>
        <w:t xml:space="preserve"> 09</w:t>
      </w:r>
      <w:r w:rsidR="003009F5">
        <w:rPr>
          <w:b/>
          <w:vertAlign w:val="superscript"/>
        </w:rPr>
        <w:t>th</w:t>
      </w:r>
      <w:r w:rsidR="001A4847">
        <w:rPr>
          <w:b/>
        </w:rPr>
        <w:t xml:space="preserve"> Dec</w:t>
      </w:r>
    </w:p>
    <w:p w14:paraId="7600FBC2" w14:textId="1E801F8B" w:rsidR="001A4847" w:rsidRDefault="004B5DFA" w:rsidP="001A4847">
      <w:pPr>
        <w:rPr>
          <w:b/>
        </w:rPr>
      </w:pPr>
      <w:r>
        <w:rPr>
          <w:b/>
        </w:rPr>
        <w:t>0</w:t>
      </w:r>
      <w:r w:rsidR="00634A2B">
        <w:rPr>
          <w:b/>
        </w:rPr>
        <w:t>4</w:t>
      </w:r>
      <w:r w:rsidR="001A4847" w:rsidRPr="003D650B">
        <w:rPr>
          <w:b/>
          <w:vertAlign w:val="superscript"/>
        </w:rPr>
        <w:t>th</w:t>
      </w:r>
      <w:r w:rsidR="003009F5">
        <w:rPr>
          <w:b/>
        </w:rPr>
        <w:t xml:space="preserve"> Feb</w:t>
      </w:r>
      <w:r w:rsidR="003009F5">
        <w:rPr>
          <w:b/>
        </w:rPr>
        <w:tab/>
      </w:r>
      <w:r w:rsidR="00FD71DF">
        <w:rPr>
          <w:b/>
        </w:rPr>
        <w:t>29</w:t>
      </w:r>
      <w:r w:rsidR="004F79EA" w:rsidRPr="004F79EA">
        <w:rPr>
          <w:b/>
          <w:vertAlign w:val="superscript"/>
        </w:rPr>
        <w:t>th</w:t>
      </w:r>
      <w:r w:rsidR="004F79EA">
        <w:rPr>
          <w:b/>
        </w:rPr>
        <w:t xml:space="preserve"> </w:t>
      </w:r>
      <w:r w:rsidR="00A0519C">
        <w:rPr>
          <w:b/>
        </w:rPr>
        <w:t>April</w:t>
      </w:r>
      <w:r w:rsidR="00D33EED">
        <w:rPr>
          <w:b/>
        </w:rPr>
        <w:tab/>
      </w:r>
      <w:r w:rsidR="00C20A7E">
        <w:rPr>
          <w:b/>
        </w:rPr>
        <w:t>2</w:t>
      </w:r>
      <w:r w:rsidR="00FD71DF">
        <w:rPr>
          <w:b/>
        </w:rPr>
        <w:t>2</w:t>
      </w:r>
      <w:r w:rsidR="00FD71DF">
        <w:rPr>
          <w:b/>
          <w:vertAlign w:val="superscript"/>
        </w:rPr>
        <w:t>nd</w:t>
      </w:r>
      <w:r w:rsidR="00C20A7E">
        <w:rPr>
          <w:b/>
        </w:rPr>
        <w:t xml:space="preserve"> </w:t>
      </w:r>
      <w:r w:rsidR="00D33EED">
        <w:rPr>
          <w:b/>
        </w:rPr>
        <w:t>July</w:t>
      </w:r>
      <w:r w:rsidR="0046339C">
        <w:rPr>
          <w:b/>
        </w:rPr>
        <w:t xml:space="preserve">        </w:t>
      </w:r>
      <w:r>
        <w:rPr>
          <w:b/>
        </w:rPr>
        <w:t>1</w:t>
      </w:r>
      <w:r w:rsidR="00FD71DF">
        <w:rPr>
          <w:b/>
        </w:rPr>
        <w:t>4</w:t>
      </w:r>
      <w:r w:rsidR="008D05D0">
        <w:rPr>
          <w:b/>
          <w:vertAlign w:val="superscript"/>
        </w:rPr>
        <w:t>th</w:t>
      </w:r>
      <w:r w:rsidR="001A4847">
        <w:rPr>
          <w:b/>
        </w:rPr>
        <w:t xml:space="preserve"> Oct        </w:t>
      </w:r>
      <w:r w:rsidR="000E45A4">
        <w:rPr>
          <w:b/>
        </w:rPr>
        <w:t xml:space="preserve">  </w:t>
      </w:r>
      <w:r w:rsidR="0046339C">
        <w:rPr>
          <w:b/>
        </w:rPr>
        <w:t xml:space="preserve"> </w:t>
      </w:r>
      <w:r w:rsidR="0023145D">
        <w:rPr>
          <w:b/>
          <w:highlight w:val="yellow"/>
        </w:rPr>
        <w:t>0</w:t>
      </w:r>
      <w:r w:rsidR="00FD71DF">
        <w:rPr>
          <w:b/>
          <w:highlight w:val="yellow"/>
        </w:rPr>
        <w:t>6</w:t>
      </w:r>
      <w:r w:rsidR="001A4847" w:rsidRPr="001C7149">
        <w:rPr>
          <w:b/>
          <w:highlight w:val="yellow"/>
          <w:vertAlign w:val="superscript"/>
        </w:rPr>
        <w:t xml:space="preserve">th </w:t>
      </w:r>
      <w:r w:rsidR="005E7AE6" w:rsidRPr="001C7149">
        <w:rPr>
          <w:b/>
          <w:highlight w:val="yellow"/>
        </w:rPr>
        <w:t>Jan 20</w:t>
      </w:r>
      <w:r w:rsidR="005E7AE6" w:rsidRPr="00273AA1">
        <w:rPr>
          <w:b/>
          <w:highlight w:val="yellow"/>
        </w:rPr>
        <w:t>2</w:t>
      </w:r>
      <w:r w:rsidR="00FD71DF">
        <w:rPr>
          <w:b/>
        </w:rPr>
        <w:t>7</w:t>
      </w:r>
    </w:p>
    <w:p w14:paraId="1EC73AB7" w14:textId="7C8557EF" w:rsidR="001A4847" w:rsidRDefault="004B5DFA" w:rsidP="001A4847">
      <w:pPr>
        <w:rPr>
          <w:b/>
        </w:rPr>
      </w:pPr>
      <w:r>
        <w:rPr>
          <w:b/>
        </w:rPr>
        <w:t>0</w:t>
      </w:r>
      <w:r w:rsidR="00634A2B">
        <w:rPr>
          <w:b/>
        </w:rPr>
        <w:t>4</w:t>
      </w:r>
      <w:r w:rsidR="001A4847" w:rsidRPr="003D650B">
        <w:rPr>
          <w:b/>
          <w:vertAlign w:val="superscript"/>
        </w:rPr>
        <w:t>th</w:t>
      </w:r>
      <w:r w:rsidR="001A4847">
        <w:rPr>
          <w:b/>
        </w:rPr>
        <w:t xml:space="preserve"> Mar</w:t>
      </w:r>
      <w:r w:rsidR="001A4847">
        <w:rPr>
          <w:b/>
        </w:rPr>
        <w:tab/>
      </w:r>
      <w:r w:rsidR="003771C8">
        <w:rPr>
          <w:b/>
        </w:rPr>
        <w:t>2</w:t>
      </w:r>
      <w:r w:rsidR="00FD71DF">
        <w:rPr>
          <w:b/>
        </w:rPr>
        <w:t>7</w:t>
      </w:r>
      <w:r w:rsidR="003771C8" w:rsidRPr="003771C8">
        <w:rPr>
          <w:b/>
          <w:vertAlign w:val="superscript"/>
        </w:rPr>
        <w:t>th</w:t>
      </w:r>
      <w:r w:rsidR="003771C8">
        <w:rPr>
          <w:b/>
        </w:rPr>
        <w:t xml:space="preserve"> </w:t>
      </w:r>
      <w:r w:rsidR="0046339C">
        <w:rPr>
          <w:b/>
        </w:rPr>
        <w:t>May</w:t>
      </w:r>
      <w:r w:rsidR="003009F5">
        <w:rPr>
          <w:b/>
        </w:rPr>
        <w:tab/>
      </w:r>
      <w:r w:rsidR="00FD71DF">
        <w:rPr>
          <w:b/>
        </w:rPr>
        <w:t>19</w:t>
      </w:r>
      <w:r w:rsidR="004F79EA" w:rsidRPr="004F79EA">
        <w:rPr>
          <w:b/>
          <w:vertAlign w:val="superscript"/>
        </w:rPr>
        <w:t>th</w:t>
      </w:r>
      <w:r w:rsidR="004F79EA">
        <w:rPr>
          <w:b/>
        </w:rPr>
        <w:t xml:space="preserve"> </w:t>
      </w:r>
      <w:r w:rsidR="001A4847">
        <w:rPr>
          <w:b/>
        </w:rPr>
        <w:t>Aug</w:t>
      </w:r>
      <w:r w:rsidR="00C20A7E">
        <w:rPr>
          <w:b/>
        </w:rPr>
        <w:t xml:space="preserve">         1</w:t>
      </w:r>
      <w:r w:rsidR="00FD71DF">
        <w:rPr>
          <w:b/>
        </w:rPr>
        <w:t>1</w:t>
      </w:r>
      <w:r w:rsidR="005E7AE6">
        <w:rPr>
          <w:b/>
          <w:vertAlign w:val="superscript"/>
        </w:rPr>
        <w:t>th</w:t>
      </w:r>
      <w:r w:rsidR="001A4847">
        <w:rPr>
          <w:b/>
        </w:rPr>
        <w:t xml:space="preserve"> Nov</w:t>
      </w:r>
    </w:p>
    <w:p w14:paraId="5C242E0F" w14:textId="77777777" w:rsidR="001A4847" w:rsidRDefault="001A4847" w:rsidP="001A4847">
      <w:pPr>
        <w:rPr>
          <w:b/>
        </w:rPr>
      </w:pPr>
    </w:p>
    <w:p w14:paraId="7307DC66" w14:textId="77777777" w:rsidR="001A4847" w:rsidRDefault="001A4847" w:rsidP="001A48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245"/>
        <w:gridCol w:w="2782"/>
        <w:gridCol w:w="1066"/>
        <w:gridCol w:w="1072"/>
      </w:tblGrid>
      <w:tr w:rsidR="001A4847" w:rsidRPr="00A07D82" w14:paraId="134498E0" w14:textId="77777777" w:rsidTr="008B6837">
        <w:tc>
          <w:tcPr>
            <w:tcW w:w="750" w:type="dxa"/>
            <w:shd w:val="clear" w:color="auto" w:fill="auto"/>
          </w:tcPr>
          <w:p w14:paraId="0F9F24ED" w14:textId="77777777" w:rsidR="001A4847" w:rsidRPr="00A07D82" w:rsidRDefault="001A4847" w:rsidP="008B6837">
            <w:pPr>
              <w:rPr>
                <w:b/>
              </w:rPr>
            </w:pPr>
            <w:r w:rsidRPr="00A07D82">
              <w:rPr>
                <w:b/>
              </w:rPr>
              <w:t>Stop No</w:t>
            </w:r>
          </w:p>
        </w:tc>
        <w:tc>
          <w:tcPr>
            <w:tcW w:w="2245" w:type="dxa"/>
            <w:shd w:val="clear" w:color="auto" w:fill="auto"/>
          </w:tcPr>
          <w:p w14:paraId="675852EA" w14:textId="77777777" w:rsidR="001A4847" w:rsidRPr="00A07D82" w:rsidRDefault="001A4847" w:rsidP="008B6837">
            <w:pPr>
              <w:rPr>
                <w:b/>
              </w:rPr>
            </w:pPr>
            <w:r w:rsidRPr="00A07D82">
              <w:rPr>
                <w:b/>
              </w:rPr>
              <w:t>Location</w:t>
            </w:r>
          </w:p>
        </w:tc>
        <w:tc>
          <w:tcPr>
            <w:tcW w:w="2782" w:type="dxa"/>
            <w:shd w:val="clear" w:color="auto" w:fill="auto"/>
          </w:tcPr>
          <w:p w14:paraId="4271CB67" w14:textId="77777777" w:rsidR="001A4847" w:rsidRPr="00A07D82" w:rsidRDefault="001A4847" w:rsidP="008B6837">
            <w:pPr>
              <w:rPr>
                <w:b/>
              </w:rPr>
            </w:pPr>
            <w:r w:rsidRPr="00A07D82">
              <w:rPr>
                <w:b/>
              </w:rPr>
              <w:t>Stop Name</w:t>
            </w:r>
          </w:p>
        </w:tc>
        <w:tc>
          <w:tcPr>
            <w:tcW w:w="1066" w:type="dxa"/>
            <w:shd w:val="clear" w:color="auto" w:fill="auto"/>
          </w:tcPr>
          <w:p w14:paraId="2294F394" w14:textId="77777777" w:rsidR="001A4847" w:rsidRPr="00A07D82" w:rsidRDefault="001A4847" w:rsidP="008B6837">
            <w:pPr>
              <w:rPr>
                <w:b/>
              </w:rPr>
            </w:pPr>
            <w:r w:rsidRPr="00A07D82">
              <w:rPr>
                <w:b/>
              </w:rPr>
              <w:t>Arrive</w:t>
            </w:r>
          </w:p>
        </w:tc>
        <w:tc>
          <w:tcPr>
            <w:tcW w:w="1072" w:type="dxa"/>
            <w:shd w:val="clear" w:color="auto" w:fill="auto"/>
          </w:tcPr>
          <w:p w14:paraId="47514158" w14:textId="77777777" w:rsidR="001A4847" w:rsidRPr="00A07D82" w:rsidRDefault="001A4847" w:rsidP="008B6837">
            <w:pPr>
              <w:rPr>
                <w:b/>
              </w:rPr>
            </w:pPr>
            <w:r w:rsidRPr="00A07D82">
              <w:rPr>
                <w:b/>
              </w:rPr>
              <w:t>Depart</w:t>
            </w:r>
          </w:p>
        </w:tc>
      </w:tr>
      <w:tr w:rsidR="001A4847" w14:paraId="0586E5BC" w14:textId="77777777" w:rsidTr="008B6837">
        <w:tc>
          <w:tcPr>
            <w:tcW w:w="750" w:type="dxa"/>
            <w:shd w:val="clear" w:color="auto" w:fill="auto"/>
          </w:tcPr>
          <w:p w14:paraId="49A97CED" w14:textId="4DAB274F" w:rsidR="001A4847" w:rsidRDefault="0037302F" w:rsidP="008B6837">
            <w:r>
              <w:t>0</w:t>
            </w:r>
            <w:r w:rsidR="001A4847">
              <w:t>1</w:t>
            </w:r>
          </w:p>
        </w:tc>
        <w:tc>
          <w:tcPr>
            <w:tcW w:w="2245" w:type="dxa"/>
            <w:shd w:val="clear" w:color="auto" w:fill="auto"/>
          </w:tcPr>
          <w:p w14:paraId="062A68BE" w14:textId="77777777" w:rsidR="001A4847" w:rsidRDefault="001A4847" w:rsidP="008B6837">
            <w:r>
              <w:t>Pinxton</w:t>
            </w:r>
          </w:p>
        </w:tc>
        <w:tc>
          <w:tcPr>
            <w:tcW w:w="2782" w:type="dxa"/>
            <w:shd w:val="clear" w:color="auto" w:fill="auto"/>
          </w:tcPr>
          <w:p w14:paraId="2400EFEE" w14:textId="77777777" w:rsidR="001A4847" w:rsidRDefault="001A4847" w:rsidP="008B6837">
            <w:r>
              <w:t>Guildhall Drive, No. 11</w:t>
            </w:r>
          </w:p>
        </w:tc>
        <w:tc>
          <w:tcPr>
            <w:tcW w:w="1066" w:type="dxa"/>
            <w:shd w:val="clear" w:color="auto" w:fill="auto"/>
          </w:tcPr>
          <w:p w14:paraId="53014C0F" w14:textId="77777777" w:rsidR="001A4847" w:rsidRDefault="001A4847" w:rsidP="008B6837">
            <w:r>
              <w:t>9.25</w:t>
            </w:r>
          </w:p>
        </w:tc>
        <w:tc>
          <w:tcPr>
            <w:tcW w:w="1072" w:type="dxa"/>
            <w:shd w:val="clear" w:color="auto" w:fill="auto"/>
          </w:tcPr>
          <w:p w14:paraId="73CFCA0A" w14:textId="77777777" w:rsidR="001A4847" w:rsidRDefault="001A4847" w:rsidP="008B6837">
            <w:r>
              <w:t>9.45</w:t>
            </w:r>
          </w:p>
        </w:tc>
      </w:tr>
      <w:tr w:rsidR="001A4847" w14:paraId="72484128" w14:textId="77777777" w:rsidTr="008B6837">
        <w:tc>
          <w:tcPr>
            <w:tcW w:w="750" w:type="dxa"/>
            <w:shd w:val="clear" w:color="auto" w:fill="auto"/>
          </w:tcPr>
          <w:p w14:paraId="232819C4" w14:textId="784D6F13" w:rsidR="001A4847" w:rsidRDefault="0037302F" w:rsidP="008B6837">
            <w:r>
              <w:t>0</w:t>
            </w:r>
            <w:r w:rsidR="001A4847">
              <w:t>2</w:t>
            </w:r>
          </w:p>
        </w:tc>
        <w:tc>
          <w:tcPr>
            <w:tcW w:w="2245" w:type="dxa"/>
            <w:shd w:val="clear" w:color="auto" w:fill="auto"/>
          </w:tcPr>
          <w:p w14:paraId="54713E15" w14:textId="77777777" w:rsidR="001A4847" w:rsidRDefault="001A4847" w:rsidP="008B6837">
            <w:r>
              <w:t>Selston</w:t>
            </w:r>
          </w:p>
        </w:tc>
        <w:tc>
          <w:tcPr>
            <w:tcW w:w="2782" w:type="dxa"/>
            <w:shd w:val="clear" w:color="auto" w:fill="auto"/>
          </w:tcPr>
          <w:p w14:paraId="17678938" w14:textId="77777777" w:rsidR="001A4847" w:rsidRDefault="001A4847" w:rsidP="008B6837">
            <w:smartTag w:uri="urn:schemas-microsoft-com:office:smarttags" w:element="address">
              <w:smartTag w:uri="urn:schemas-microsoft-com:office:smarttags" w:element="Street">
                <w:r>
                  <w:t>Church Lane, No.</w:t>
                </w:r>
              </w:smartTag>
            </w:smartTag>
            <w:r>
              <w:t xml:space="preserve"> 106</w:t>
            </w:r>
          </w:p>
        </w:tc>
        <w:tc>
          <w:tcPr>
            <w:tcW w:w="1066" w:type="dxa"/>
            <w:shd w:val="clear" w:color="auto" w:fill="auto"/>
          </w:tcPr>
          <w:p w14:paraId="7A07D7CC" w14:textId="77777777" w:rsidR="001A4847" w:rsidRDefault="001A4847" w:rsidP="008B6837">
            <w:r>
              <w:t>9.55</w:t>
            </w:r>
          </w:p>
        </w:tc>
        <w:tc>
          <w:tcPr>
            <w:tcW w:w="1072" w:type="dxa"/>
            <w:shd w:val="clear" w:color="auto" w:fill="auto"/>
          </w:tcPr>
          <w:p w14:paraId="19EE9EA1" w14:textId="77777777" w:rsidR="001A4847" w:rsidRDefault="001A4847" w:rsidP="008B6837">
            <w:r>
              <w:t>10.10</w:t>
            </w:r>
          </w:p>
        </w:tc>
      </w:tr>
      <w:tr w:rsidR="001A4847" w14:paraId="2A561EEF" w14:textId="77777777" w:rsidTr="008B6837">
        <w:tc>
          <w:tcPr>
            <w:tcW w:w="750" w:type="dxa"/>
            <w:shd w:val="clear" w:color="auto" w:fill="auto"/>
          </w:tcPr>
          <w:p w14:paraId="58F87DFC" w14:textId="7C76E573" w:rsidR="001A4847" w:rsidRDefault="0037302F" w:rsidP="008B6837">
            <w:r>
              <w:t>0</w:t>
            </w:r>
            <w:r w:rsidR="001A4847">
              <w:t>3</w:t>
            </w:r>
          </w:p>
        </w:tc>
        <w:tc>
          <w:tcPr>
            <w:tcW w:w="2245" w:type="dxa"/>
            <w:shd w:val="clear" w:color="auto" w:fill="auto"/>
          </w:tcPr>
          <w:p w14:paraId="50062076" w14:textId="77777777" w:rsidR="001A4847" w:rsidRDefault="001A4847" w:rsidP="008B6837">
            <w:r>
              <w:t>Underwood (Westwood)</w:t>
            </w:r>
          </w:p>
        </w:tc>
        <w:tc>
          <w:tcPr>
            <w:tcW w:w="2782" w:type="dxa"/>
            <w:shd w:val="clear" w:color="auto" w:fill="auto"/>
          </w:tcPr>
          <w:p w14:paraId="161828A2" w14:textId="720FC1F6" w:rsidR="001A4847" w:rsidRDefault="001A4847" w:rsidP="008B6837">
            <w:r>
              <w:t xml:space="preserve">Palmerston Street </w:t>
            </w:r>
            <w:r w:rsidR="00614C7A">
              <w:t>Opposite</w:t>
            </w:r>
            <w:r>
              <w:t xml:space="preserve"> No.1</w:t>
            </w:r>
          </w:p>
        </w:tc>
        <w:tc>
          <w:tcPr>
            <w:tcW w:w="1066" w:type="dxa"/>
            <w:shd w:val="clear" w:color="auto" w:fill="auto"/>
          </w:tcPr>
          <w:p w14:paraId="37DB998E" w14:textId="77777777" w:rsidR="001A4847" w:rsidRDefault="001A4847" w:rsidP="008B6837">
            <w:r>
              <w:t>10.20</w:t>
            </w:r>
          </w:p>
        </w:tc>
        <w:tc>
          <w:tcPr>
            <w:tcW w:w="1072" w:type="dxa"/>
            <w:shd w:val="clear" w:color="auto" w:fill="auto"/>
          </w:tcPr>
          <w:p w14:paraId="7E9EBA18" w14:textId="77777777" w:rsidR="001A4847" w:rsidRDefault="001A4847" w:rsidP="008B6837">
            <w:r>
              <w:t>10.35</w:t>
            </w:r>
          </w:p>
        </w:tc>
      </w:tr>
      <w:tr w:rsidR="001A4847" w14:paraId="0927237D" w14:textId="77777777" w:rsidTr="008B6837">
        <w:tc>
          <w:tcPr>
            <w:tcW w:w="750" w:type="dxa"/>
            <w:shd w:val="clear" w:color="auto" w:fill="auto"/>
          </w:tcPr>
          <w:p w14:paraId="44ED862C" w14:textId="6D9EB446" w:rsidR="001A4847" w:rsidRDefault="0037302F" w:rsidP="008B6837">
            <w:r>
              <w:t>0</w:t>
            </w:r>
            <w:r w:rsidR="001A4847">
              <w:t>4</w:t>
            </w:r>
          </w:p>
        </w:tc>
        <w:tc>
          <w:tcPr>
            <w:tcW w:w="2245" w:type="dxa"/>
            <w:shd w:val="clear" w:color="auto" w:fill="auto"/>
          </w:tcPr>
          <w:p w14:paraId="67412D88" w14:textId="77777777" w:rsidR="001A4847" w:rsidRDefault="001A4847" w:rsidP="008B6837">
            <w:r>
              <w:t>Underwood</w:t>
            </w:r>
          </w:p>
        </w:tc>
        <w:tc>
          <w:tcPr>
            <w:tcW w:w="2782" w:type="dxa"/>
            <w:shd w:val="clear" w:color="auto" w:fill="auto"/>
          </w:tcPr>
          <w:p w14:paraId="4A7CBBA8" w14:textId="5542FB7A" w:rsidR="001A4847" w:rsidRDefault="001A4847" w:rsidP="008B6837">
            <w:r>
              <w:t>Wilcox Drive</w:t>
            </w:r>
            <w:r w:rsidR="002C40FF">
              <w:t xml:space="preserve"> No.</w:t>
            </w:r>
            <w:r w:rsidR="00860346">
              <w:t>41</w:t>
            </w:r>
          </w:p>
        </w:tc>
        <w:tc>
          <w:tcPr>
            <w:tcW w:w="1066" w:type="dxa"/>
            <w:shd w:val="clear" w:color="auto" w:fill="auto"/>
          </w:tcPr>
          <w:p w14:paraId="2E380289" w14:textId="77777777" w:rsidR="001A4847" w:rsidRDefault="001A4847" w:rsidP="008B6837">
            <w:r>
              <w:t>10.40</w:t>
            </w:r>
          </w:p>
        </w:tc>
        <w:tc>
          <w:tcPr>
            <w:tcW w:w="1072" w:type="dxa"/>
            <w:shd w:val="clear" w:color="auto" w:fill="auto"/>
          </w:tcPr>
          <w:p w14:paraId="35C607D4" w14:textId="77777777" w:rsidR="001A4847" w:rsidRDefault="001A4847" w:rsidP="008B6837">
            <w:r>
              <w:t>11.00</w:t>
            </w:r>
          </w:p>
        </w:tc>
      </w:tr>
      <w:tr w:rsidR="001A4847" w14:paraId="445CC6E8" w14:textId="77777777" w:rsidTr="008B6837">
        <w:tc>
          <w:tcPr>
            <w:tcW w:w="750" w:type="dxa"/>
            <w:shd w:val="clear" w:color="auto" w:fill="auto"/>
          </w:tcPr>
          <w:p w14:paraId="3D893339" w14:textId="35CF528D" w:rsidR="001A4847" w:rsidRDefault="0037302F" w:rsidP="008B6837">
            <w:r>
              <w:t>0</w:t>
            </w:r>
            <w:r w:rsidR="001A4847">
              <w:t>5</w:t>
            </w:r>
          </w:p>
        </w:tc>
        <w:tc>
          <w:tcPr>
            <w:tcW w:w="2245" w:type="dxa"/>
            <w:shd w:val="clear" w:color="auto" w:fill="auto"/>
          </w:tcPr>
          <w:p w14:paraId="537EF01E" w14:textId="77777777" w:rsidR="001A4847" w:rsidRDefault="001A4847" w:rsidP="008B6837">
            <w:r>
              <w:t>Underwood</w:t>
            </w:r>
          </w:p>
        </w:tc>
        <w:tc>
          <w:tcPr>
            <w:tcW w:w="2782" w:type="dxa"/>
            <w:shd w:val="clear" w:color="auto" w:fill="auto"/>
          </w:tcPr>
          <w:p w14:paraId="47CE83A4" w14:textId="77777777" w:rsidR="001A4847" w:rsidRDefault="001A4847" w:rsidP="008B6837">
            <w:proofErr w:type="spellStart"/>
            <w:r>
              <w:t>Smeath</w:t>
            </w:r>
            <w:proofErr w:type="spellEnd"/>
            <w:r>
              <w:t xml:space="preserve"> Road, </w:t>
            </w:r>
          </w:p>
          <w:p w14:paraId="589D1520" w14:textId="77777777" w:rsidR="001A4847" w:rsidRDefault="001A4847" w:rsidP="008B6837">
            <w:r>
              <w:t>Near No. 62</w:t>
            </w:r>
          </w:p>
        </w:tc>
        <w:tc>
          <w:tcPr>
            <w:tcW w:w="1066" w:type="dxa"/>
            <w:shd w:val="clear" w:color="auto" w:fill="auto"/>
          </w:tcPr>
          <w:p w14:paraId="1D4051B5" w14:textId="77777777" w:rsidR="001A4847" w:rsidRDefault="001A4847" w:rsidP="008B6837">
            <w:r>
              <w:t>11.05</w:t>
            </w:r>
          </w:p>
        </w:tc>
        <w:tc>
          <w:tcPr>
            <w:tcW w:w="1072" w:type="dxa"/>
            <w:shd w:val="clear" w:color="auto" w:fill="auto"/>
          </w:tcPr>
          <w:p w14:paraId="478B4181" w14:textId="77777777" w:rsidR="001A4847" w:rsidRDefault="001A4847" w:rsidP="008B6837">
            <w:r>
              <w:t>11.35</w:t>
            </w:r>
          </w:p>
        </w:tc>
      </w:tr>
      <w:tr w:rsidR="001A4847" w14:paraId="3DB922F0" w14:textId="77777777" w:rsidTr="008B6837">
        <w:tc>
          <w:tcPr>
            <w:tcW w:w="750" w:type="dxa"/>
            <w:shd w:val="clear" w:color="auto" w:fill="auto"/>
          </w:tcPr>
          <w:p w14:paraId="36479257" w14:textId="4C7168D3" w:rsidR="001A4847" w:rsidRDefault="0037302F" w:rsidP="008B6837">
            <w:r>
              <w:t>0</w:t>
            </w:r>
            <w:r w:rsidR="001A4847">
              <w:t>6</w:t>
            </w:r>
          </w:p>
        </w:tc>
        <w:tc>
          <w:tcPr>
            <w:tcW w:w="2245" w:type="dxa"/>
            <w:shd w:val="clear" w:color="auto" w:fill="auto"/>
          </w:tcPr>
          <w:p w14:paraId="72C5E832" w14:textId="77777777" w:rsidR="001A4847" w:rsidRDefault="001A4847" w:rsidP="008B6837">
            <w:r>
              <w:t>Underwood</w:t>
            </w:r>
          </w:p>
        </w:tc>
        <w:tc>
          <w:tcPr>
            <w:tcW w:w="2782" w:type="dxa"/>
            <w:shd w:val="clear" w:color="auto" w:fill="auto"/>
          </w:tcPr>
          <w:p w14:paraId="2D69C924" w14:textId="77777777" w:rsidR="001A4847" w:rsidRDefault="001A4847" w:rsidP="008B6837">
            <w:proofErr w:type="spellStart"/>
            <w:r>
              <w:t>Allsorts</w:t>
            </w:r>
            <w:proofErr w:type="spellEnd"/>
            <w:r>
              <w:t xml:space="preserve"> Playgroup, Community Centre, </w:t>
            </w:r>
            <w:smartTag w:uri="urn:schemas-microsoft-com:office:smarttags" w:element="address">
              <w:smartTag w:uri="urn:schemas-microsoft-com:office:smarttags" w:element="Street">
                <w:r>
                  <w:t>Church Lane</w:t>
                </w:r>
              </w:smartTag>
            </w:smartTag>
          </w:p>
        </w:tc>
        <w:tc>
          <w:tcPr>
            <w:tcW w:w="1066" w:type="dxa"/>
            <w:shd w:val="clear" w:color="auto" w:fill="auto"/>
          </w:tcPr>
          <w:p w14:paraId="4E563109" w14:textId="77777777" w:rsidR="001A4847" w:rsidRDefault="001A4847" w:rsidP="008B6837">
            <w:r>
              <w:t>11.40</w:t>
            </w:r>
          </w:p>
        </w:tc>
        <w:tc>
          <w:tcPr>
            <w:tcW w:w="1072" w:type="dxa"/>
            <w:shd w:val="clear" w:color="auto" w:fill="auto"/>
          </w:tcPr>
          <w:p w14:paraId="5BA400A2" w14:textId="77777777" w:rsidR="001A4847" w:rsidRDefault="001A4847" w:rsidP="008B6837">
            <w:r>
              <w:t>12.00</w:t>
            </w:r>
          </w:p>
        </w:tc>
      </w:tr>
      <w:tr w:rsidR="001A4847" w14:paraId="504B8A99" w14:textId="77777777" w:rsidTr="008B6837">
        <w:tc>
          <w:tcPr>
            <w:tcW w:w="750" w:type="dxa"/>
            <w:shd w:val="clear" w:color="auto" w:fill="auto"/>
          </w:tcPr>
          <w:p w14:paraId="027E3419" w14:textId="077FC9E7" w:rsidR="001A4847" w:rsidRDefault="0037302F" w:rsidP="008B6837">
            <w:r>
              <w:t>0</w:t>
            </w:r>
            <w:r w:rsidR="001A4847">
              <w:t>7</w:t>
            </w:r>
          </w:p>
        </w:tc>
        <w:tc>
          <w:tcPr>
            <w:tcW w:w="2245" w:type="dxa"/>
            <w:shd w:val="clear" w:color="auto" w:fill="auto"/>
          </w:tcPr>
          <w:p w14:paraId="3EA14D91" w14:textId="77777777" w:rsidR="001A4847" w:rsidRDefault="001A4847" w:rsidP="008B6837">
            <w:r>
              <w:t>Underwood</w:t>
            </w:r>
          </w:p>
        </w:tc>
        <w:tc>
          <w:tcPr>
            <w:tcW w:w="2782" w:type="dxa"/>
            <w:shd w:val="clear" w:color="auto" w:fill="auto"/>
          </w:tcPr>
          <w:p w14:paraId="4D298D24" w14:textId="41CF7B7A" w:rsidR="001A4847" w:rsidRDefault="001A4847" w:rsidP="008B6837">
            <w:smartTag w:uri="urn:schemas-microsoft-com:office:smarttags" w:element="address">
              <w:smartTag w:uri="urn:schemas-microsoft-com:office:smarttags" w:element="Street">
                <w:r>
                  <w:t>Church Lane, No.</w:t>
                </w:r>
              </w:smartTag>
            </w:smartTag>
            <w:r>
              <w:t xml:space="preserve"> 18</w:t>
            </w:r>
            <w:r w:rsidR="00860346">
              <w:t>7</w:t>
            </w:r>
          </w:p>
        </w:tc>
        <w:tc>
          <w:tcPr>
            <w:tcW w:w="1066" w:type="dxa"/>
            <w:shd w:val="clear" w:color="auto" w:fill="auto"/>
          </w:tcPr>
          <w:p w14:paraId="4E188A46" w14:textId="77777777" w:rsidR="001A4847" w:rsidRDefault="001A4847" w:rsidP="008B6837">
            <w:r>
              <w:t>12.05</w:t>
            </w:r>
          </w:p>
        </w:tc>
        <w:tc>
          <w:tcPr>
            <w:tcW w:w="1072" w:type="dxa"/>
            <w:shd w:val="clear" w:color="auto" w:fill="auto"/>
          </w:tcPr>
          <w:p w14:paraId="1E7D845C" w14:textId="77777777" w:rsidR="001A4847" w:rsidRDefault="001A4847" w:rsidP="008B6837">
            <w:r>
              <w:t>12.20</w:t>
            </w:r>
          </w:p>
        </w:tc>
      </w:tr>
      <w:tr w:rsidR="001A4847" w14:paraId="4A90F08E" w14:textId="77777777" w:rsidTr="008B6837">
        <w:tc>
          <w:tcPr>
            <w:tcW w:w="750" w:type="dxa"/>
            <w:shd w:val="clear" w:color="auto" w:fill="auto"/>
          </w:tcPr>
          <w:p w14:paraId="12F81AE7" w14:textId="2094CCC1" w:rsidR="001A4847" w:rsidRDefault="0037302F" w:rsidP="008B6837">
            <w:r>
              <w:t>08</w:t>
            </w:r>
          </w:p>
        </w:tc>
        <w:tc>
          <w:tcPr>
            <w:tcW w:w="2245" w:type="dxa"/>
            <w:shd w:val="clear" w:color="auto" w:fill="auto"/>
          </w:tcPr>
          <w:p w14:paraId="532CB9BA" w14:textId="77777777" w:rsidR="001A4847" w:rsidRDefault="001A4847" w:rsidP="008B6837">
            <w:r>
              <w:t>Selston</w:t>
            </w:r>
          </w:p>
        </w:tc>
        <w:tc>
          <w:tcPr>
            <w:tcW w:w="2782" w:type="dxa"/>
            <w:shd w:val="clear" w:color="auto" w:fill="auto"/>
          </w:tcPr>
          <w:p w14:paraId="75DDFC0B" w14:textId="77777777" w:rsidR="001A4847" w:rsidRDefault="001A4847" w:rsidP="008B6837">
            <w:smartTag w:uri="urn:schemas-microsoft-com:office:smarttags" w:element="address">
              <w:smartTag w:uri="urn:schemas-microsoft-com:office:smarttags" w:element="Street">
                <w:r>
                  <w:t>Sherwood Way/Junction Nightingale Crescent</w:t>
                </w:r>
              </w:smartTag>
            </w:smartTag>
          </w:p>
        </w:tc>
        <w:tc>
          <w:tcPr>
            <w:tcW w:w="1066" w:type="dxa"/>
            <w:shd w:val="clear" w:color="auto" w:fill="auto"/>
          </w:tcPr>
          <w:p w14:paraId="601B2C47" w14:textId="1FEF1F52" w:rsidR="001A4847" w:rsidRDefault="001A4847" w:rsidP="008B6837">
            <w:r>
              <w:t>12.</w:t>
            </w:r>
            <w:r w:rsidR="00723F8E">
              <w:t>30</w:t>
            </w:r>
          </w:p>
        </w:tc>
        <w:tc>
          <w:tcPr>
            <w:tcW w:w="1072" w:type="dxa"/>
            <w:shd w:val="clear" w:color="auto" w:fill="auto"/>
          </w:tcPr>
          <w:p w14:paraId="0D7E8A6B" w14:textId="0B96022A" w:rsidR="001A4847" w:rsidRDefault="001A4847" w:rsidP="008B6837">
            <w:r>
              <w:t>1</w:t>
            </w:r>
            <w:r w:rsidR="00723F8E">
              <w:t>2.45</w:t>
            </w:r>
          </w:p>
        </w:tc>
      </w:tr>
      <w:tr w:rsidR="00723F8E" w:rsidRPr="00723F8E" w14:paraId="1DC61F00" w14:textId="77777777" w:rsidTr="008B6837">
        <w:tc>
          <w:tcPr>
            <w:tcW w:w="750" w:type="dxa"/>
            <w:shd w:val="clear" w:color="auto" w:fill="auto"/>
          </w:tcPr>
          <w:p w14:paraId="4B643143" w14:textId="77777777" w:rsidR="00723F8E" w:rsidRDefault="00723F8E" w:rsidP="008B6837"/>
        </w:tc>
        <w:tc>
          <w:tcPr>
            <w:tcW w:w="2245" w:type="dxa"/>
            <w:shd w:val="clear" w:color="auto" w:fill="auto"/>
          </w:tcPr>
          <w:p w14:paraId="5DC2C70E" w14:textId="77777777" w:rsidR="00723F8E" w:rsidRDefault="00723F8E" w:rsidP="008B6837"/>
        </w:tc>
        <w:tc>
          <w:tcPr>
            <w:tcW w:w="2782" w:type="dxa"/>
            <w:shd w:val="clear" w:color="auto" w:fill="auto"/>
          </w:tcPr>
          <w:p w14:paraId="145B5D9F" w14:textId="28C02BF0" w:rsidR="00723F8E" w:rsidRPr="00723F8E" w:rsidRDefault="00723F8E" w:rsidP="008B6837">
            <w:pPr>
              <w:rPr>
                <w:highlight w:val="yellow"/>
              </w:rPr>
            </w:pPr>
            <w:r w:rsidRPr="00723F8E">
              <w:rPr>
                <w:highlight w:val="yellow"/>
              </w:rPr>
              <w:t>Lunch</w:t>
            </w:r>
            <w:r w:rsidR="00FC04E6">
              <w:rPr>
                <w:highlight w:val="yellow"/>
              </w:rPr>
              <w:t xml:space="preserve"> </w:t>
            </w:r>
            <w:r w:rsidRPr="00723F8E">
              <w:rPr>
                <w:highlight w:val="yellow"/>
              </w:rPr>
              <w:t>break</w:t>
            </w:r>
          </w:p>
        </w:tc>
        <w:tc>
          <w:tcPr>
            <w:tcW w:w="1066" w:type="dxa"/>
            <w:shd w:val="clear" w:color="auto" w:fill="auto"/>
          </w:tcPr>
          <w:p w14:paraId="10236811" w14:textId="1BA3FA04" w:rsidR="00723F8E" w:rsidRPr="00723F8E" w:rsidRDefault="00723F8E" w:rsidP="008B6837">
            <w:pPr>
              <w:rPr>
                <w:highlight w:val="yellow"/>
              </w:rPr>
            </w:pPr>
            <w:r w:rsidRPr="00723F8E">
              <w:rPr>
                <w:highlight w:val="yellow"/>
              </w:rPr>
              <w:t>12.45</w:t>
            </w:r>
          </w:p>
        </w:tc>
        <w:tc>
          <w:tcPr>
            <w:tcW w:w="1072" w:type="dxa"/>
            <w:shd w:val="clear" w:color="auto" w:fill="auto"/>
          </w:tcPr>
          <w:p w14:paraId="395C1CB5" w14:textId="395A426F" w:rsidR="00723F8E" w:rsidRPr="00723F8E" w:rsidRDefault="00723F8E" w:rsidP="008B6837">
            <w:pPr>
              <w:rPr>
                <w:highlight w:val="yellow"/>
              </w:rPr>
            </w:pPr>
            <w:r w:rsidRPr="00723F8E">
              <w:rPr>
                <w:highlight w:val="yellow"/>
              </w:rPr>
              <w:t>13.15</w:t>
            </w:r>
          </w:p>
        </w:tc>
      </w:tr>
      <w:tr w:rsidR="001A4847" w14:paraId="6D907478" w14:textId="77777777" w:rsidTr="008B6837">
        <w:tc>
          <w:tcPr>
            <w:tcW w:w="750" w:type="dxa"/>
            <w:shd w:val="clear" w:color="auto" w:fill="auto"/>
          </w:tcPr>
          <w:p w14:paraId="35694E94" w14:textId="66BDF60A" w:rsidR="001A4847" w:rsidRDefault="0037302F" w:rsidP="008B6837">
            <w:r>
              <w:t>09</w:t>
            </w:r>
          </w:p>
        </w:tc>
        <w:tc>
          <w:tcPr>
            <w:tcW w:w="2245" w:type="dxa"/>
            <w:shd w:val="clear" w:color="auto" w:fill="auto"/>
          </w:tcPr>
          <w:p w14:paraId="23F85930" w14:textId="77777777" w:rsidR="001A4847" w:rsidRDefault="001A4847" w:rsidP="008B6837">
            <w:r>
              <w:t>Selston</w:t>
            </w:r>
          </w:p>
        </w:tc>
        <w:tc>
          <w:tcPr>
            <w:tcW w:w="2782" w:type="dxa"/>
            <w:shd w:val="clear" w:color="auto" w:fill="auto"/>
          </w:tcPr>
          <w:p w14:paraId="09823C9D" w14:textId="77777777" w:rsidR="001A4847" w:rsidRDefault="001A4847" w:rsidP="008B6837">
            <w:smartTag w:uri="urn:schemas-microsoft-com:office:smarttags" w:element="address">
              <w:smartTag w:uri="urn:schemas-microsoft-com:office:smarttags" w:element="Street">
                <w:r>
                  <w:t>Portland Road, No.</w:t>
                </w:r>
              </w:smartTag>
            </w:smartTag>
            <w:r>
              <w:t xml:space="preserve"> 46</w:t>
            </w:r>
          </w:p>
        </w:tc>
        <w:tc>
          <w:tcPr>
            <w:tcW w:w="1066" w:type="dxa"/>
            <w:shd w:val="clear" w:color="auto" w:fill="auto"/>
          </w:tcPr>
          <w:p w14:paraId="645C1306" w14:textId="3B4FD9A1" w:rsidR="001A4847" w:rsidRDefault="001A4847" w:rsidP="008B6837">
            <w:r>
              <w:t>13.</w:t>
            </w:r>
            <w:r w:rsidR="00723F8E">
              <w:t>20</w:t>
            </w:r>
          </w:p>
        </w:tc>
        <w:tc>
          <w:tcPr>
            <w:tcW w:w="1072" w:type="dxa"/>
            <w:shd w:val="clear" w:color="auto" w:fill="auto"/>
          </w:tcPr>
          <w:p w14:paraId="3B52ABAA" w14:textId="2B5D7B32" w:rsidR="001A4847" w:rsidRDefault="001A4847" w:rsidP="008B6837">
            <w:r>
              <w:t>1</w:t>
            </w:r>
            <w:r w:rsidR="00723F8E">
              <w:t>3.</w:t>
            </w:r>
            <w:r w:rsidR="00B1309D">
              <w:t>40</w:t>
            </w:r>
          </w:p>
        </w:tc>
      </w:tr>
      <w:tr w:rsidR="001A4847" w14:paraId="3D2F246B" w14:textId="77777777" w:rsidTr="008B6837">
        <w:tc>
          <w:tcPr>
            <w:tcW w:w="750" w:type="dxa"/>
            <w:shd w:val="clear" w:color="auto" w:fill="auto"/>
          </w:tcPr>
          <w:p w14:paraId="59D10605" w14:textId="7FE3F1BE" w:rsidR="001A4847" w:rsidRDefault="001A4847" w:rsidP="008B6837">
            <w:r>
              <w:t>1</w:t>
            </w:r>
            <w:r w:rsidR="0037302F">
              <w:t>0</w:t>
            </w:r>
          </w:p>
        </w:tc>
        <w:tc>
          <w:tcPr>
            <w:tcW w:w="2245" w:type="dxa"/>
            <w:shd w:val="clear" w:color="auto" w:fill="auto"/>
          </w:tcPr>
          <w:p w14:paraId="42E0D358" w14:textId="77777777" w:rsidR="001A4847" w:rsidRDefault="001A4847" w:rsidP="008B6837">
            <w:r>
              <w:t>Greasley</w:t>
            </w:r>
          </w:p>
        </w:tc>
        <w:tc>
          <w:tcPr>
            <w:tcW w:w="2782" w:type="dxa"/>
            <w:shd w:val="clear" w:color="auto" w:fill="auto"/>
          </w:tcPr>
          <w:p w14:paraId="4618B587" w14:textId="77777777" w:rsidR="001A4847" w:rsidRDefault="001A4847" w:rsidP="008B6837">
            <w:smartTag w:uri="urn:schemas-microsoft-com:office:smarttags" w:element="place">
              <w:smartTag w:uri="urn:schemas-microsoft-com:office:smarttags" w:element="PlaceName">
                <w:r>
                  <w:t>Greasley</w:t>
                </w:r>
              </w:smartTag>
              <w:r>
                <w:t xml:space="preserve"> </w:t>
              </w:r>
              <w:proofErr w:type="spellStart"/>
              <w:smartTag w:uri="urn:schemas-microsoft-com:office:smarttags" w:element="PlaceName">
                <w:r>
                  <w:t>Beauvale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School</w:t>
                </w:r>
              </w:smartTag>
            </w:smartTag>
          </w:p>
        </w:tc>
        <w:tc>
          <w:tcPr>
            <w:tcW w:w="1066" w:type="dxa"/>
            <w:shd w:val="clear" w:color="auto" w:fill="auto"/>
          </w:tcPr>
          <w:p w14:paraId="3CF8DEB9" w14:textId="0A731CD1" w:rsidR="001A4847" w:rsidRDefault="001A4847" w:rsidP="008B6837">
            <w:r>
              <w:t>1</w:t>
            </w:r>
            <w:r w:rsidR="00B1309D">
              <w:t>3</w:t>
            </w:r>
            <w:r>
              <w:t>.</w:t>
            </w:r>
            <w:r w:rsidR="00B1309D">
              <w:t>5</w:t>
            </w:r>
            <w:r w:rsidR="00723F8E">
              <w:t>5</w:t>
            </w:r>
          </w:p>
        </w:tc>
        <w:tc>
          <w:tcPr>
            <w:tcW w:w="1072" w:type="dxa"/>
            <w:shd w:val="clear" w:color="auto" w:fill="auto"/>
          </w:tcPr>
          <w:p w14:paraId="32854184" w14:textId="4BA5D051" w:rsidR="001A4847" w:rsidRDefault="001A4847" w:rsidP="008B6837">
            <w:r>
              <w:t>1</w:t>
            </w:r>
            <w:r w:rsidR="00723F8E">
              <w:t>4.40</w:t>
            </w:r>
          </w:p>
        </w:tc>
      </w:tr>
    </w:tbl>
    <w:p w14:paraId="5494F0F1" w14:textId="77777777" w:rsidR="001A4847" w:rsidRDefault="001A4847" w:rsidP="001A4847"/>
    <w:p w14:paraId="70EC1FBF" w14:textId="77777777" w:rsidR="001A4847" w:rsidRDefault="001A4847" w:rsidP="001A4847"/>
    <w:p w14:paraId="5DBA6711" w14:textId="702D34ED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77777777" w:rsidR="00DD370D" w:rsidRDefault="00DD370D" w:rsidP="00DD370D"/>
    <w:p w14:paraId="4EDC86E1" w14:textId="77777777" w:rsidR="00DD370D" w:rsidRDefault="00DD370D" w:rsidP="00DD370D"/>
    <w:p w14:paraId="7330C7CF" w14:textId="12B019DD" w:rsidR="00390097" w:rsidRDefault="00390097" w:rsidP="000D052F"/>
    <w:p w14:paraId="316E4936" w14:textId="77777777" w:rsidR="00E5696D" w:rsidRDefault="00E5696D" w:rsidP="000D052F"/>
    <w:p w14:paraId="07C22522" w14:textId="1669FEC6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20BE68DF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56A6" w14:textId="77777777" w:rsidR="00457DB4" w:rsidRDefault="00457DB4">
      <w:r>
        <w:separator/>
      </w:r>
    </w:p>
  </w:endnote>
  <w:endnote w:type="continuationSeparator" w:id="0">
    <w:p w14:paraId="7248A9E0" w14:textId="77777777" w:rsidR="00457DB4" w:rsidRDefault="004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 xml:space="preserve">Inspire, </w:t>
    </w:r>
    <w:proofErr w:type="spellStart"/>
    <w:r>
      <w:t>Glaisdale</w:t>
    </w:r>
    <w:proofErr w:type="spellEnd"/>
    <w:r>
      <w:t xml:space="preserve">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5868" w14:textId="77777777" w:rsidR="00457DB4" w:rsidRDefault="00457DB4">
      <w:r>
        <w:separator/>
      </w:r>
    </w:p>
  </w:footnote>
  <w:footnote w:type="continuationSeparator" w:id="0">
    <w:p w14:paraId="210FFDD0" w14:textId="77777777" w:rsidR="00457DB4" w:rsidRDefault="004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83175644">
    <w:abstractNumId w:val="6"/>
  </w:num>
  <w:num w:numId="2" w16cid:durableId="1985162515">
    <w:abstractNumId w:val="6"/>
  </w:num>
  <w:num w:numId="3" w16cid:durableId="929853177">
    <w:abstractNumId w:val="6"/>
  </w:num>
  <w:num w:numId="4" w16cid:durableId="1337001810">
    <w:abstractNumId w:val="4"/>
  </w:num>
  <w:num w:numId="5" w16cid:durableId="761224567">
    <w:abstractNumId w:val="1"/>
  </w:num>
  <w:num w:numId="6" w16cid:durableId="1535075091">
    <w:abstractNumId w:val="0"/>
  </w:num>
  <w:num w:numId="7" w16cid:durableId="198931332">
    <w:abstractNumId w:val="3"/>
  </w:num>
  <w:num w:numId="8" w16cid:durableId="910895388">
    <w:abstractNumId w:val="5"/>
  </w:num>
  <w:num w:numId="9" w16cid:durableId="1845320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26BCA"/>
    <w:rsid w:val="000459C9"/>
    <w:rsid w:val="00045F1E"/>
    <w:rsid w:val="000467D9"/>
    <w:rsid w:val="000526DE"/>
    <w:rsid w:val="00064331"/>
    <w:rsid w:val="00090009"/>
    <w:rsid w:val="000950F1"/>
    <w:rsid w:val="000A1FFC"/>
    <w:rsid w:val="000B3CF8"/>
    <w:rsid w:val="000D052F"/>
    <w:rsid w:val="000D0F47"/>
    <w:rsid w:val="000E45A4"/>
    <w:rsid w:val="001174CF"/>
    <w:rsid w:val="0012767E"/>
    <w:rsid w:val="00127913"/>
    <w:rsid w:val="00131383"/>
    <w:rsid w:val="001346E6"/>
    <w:rsid w:val="00144BCD"/>
    <w:rsid w:val="00156960"/>
    <w:rsid w:val="0016237A"/>
    <w:rsid w:val="0016347B"/>
    <w:rsid w:val="00186774"/>
    <w:rsid w:val="00192CB6"/>
    <w:rsid w:val="00196E48"/>
    <w:rsid w:val="001A4847"/>
    <w:rsid w:val="001C40AF"/>
    <w:rsid w:val="001C7149"/>
    <w:rsid w:val="0020523D"/>
    <w:rsid w:val="0022177A"/>
    <w:rsid w:val="0023145D"/>
    <w:rsid w:val="00242339"/>
    <w:rsid w:val="00271938"/>
    <w:rsid w:val="00273AA1"/>
    <w:rsid w:val="00297729"/>
    <w:rsid w:val="002C2473"/>
    <w:rsid w:val="002C40FF"/>
    <w:rsid w:val="002E53C0"/>
    <w:rsid w:val="002F61C2"/>
    <w:rsid w:val="003009F5"/>
    <w:rsid w:val="00306F70"/>
    <w:rsid w:val="00361E90"/>
    <w:rsid w:val="003668D9"/>
    <w:rsid w:val="003714AF"/>
    <w:rsid w:val="003715BF"/>
    <w:rsid w:val="0037302F"/>
    <w:rsid w:val="003771C8"/>
    <w:rsid w:val="00390097"/>
    <w:rsid w:val="003A766C"/>
    <w:rsid w:val="003B262D"/>
    <w:rsid w:val="003C4836"/>
    <w:rsid w:val="003D7E70"/>
    <w:rsid w:val="003F06A3"/>
    <w:rsid w:val="00402AE0"/>
    <w:rsid w:val="00406019"/>
    <w:rsid w:val="00417FE2"/>
    <w:rsid w:val="00451F19"/>
    <w:rsid w:val="00457DB4"/>
    <w:rsid w:val="0046339C"/>
    <w:rsid w:val="00495473"/>
    <w:rsid w:val="004B5DFA"/>
    <w:rsid w:val="004C7F10"/>
    <w:rsid w:val="004D3119"/>
    <w:rsid w:val="004E428C"/>
    <w:rsid w:val="004F79EA"/>
    <w:rsid w:val="005029CE"/>
    <w:rsid w:val="005452FD"/>
    <w:rsid w:val="00546ECB"/>
    <w:rsid w:val="005501FA"/>
    <w:rsid w:val="00553FAE"/>
    <w:rsid w:val="00556193"/>
    <w:rsid w:val="00563D35"/>
    <w:rsid w:val="00570D4F"/>
    <w:rsid w:val="00576727"/>
    <w:rsid w:val="00580B54"/>
    <w:rsid w:val="00583717"/>
    <w:rsid w:val="00584513"/>
    <w:rsid w:val="00587732"/>
    <w:rsid w:val="005947A5"/>
    <w:rsid w:val="00595FAB"/>
    <w:rsid w:val="005A01A4"/>
    <w:rsid w:val="005A0343"/>
    <w:rsid w:val="005A2525"/>
    <w:rsid w:val="005C24F3"/>
    <w:rsid w:val="005E1078"/>
    <w:rsid w:val="005E7AE6"/>
    <w:rsid w:val="005F0F35"/>
    <w:rsid w:val="005F3707"/>
    <w:rsid w:val="00606032"/>
    <w:rsid w:val="00614C7A"/>
    <w:rsid w:val="00621D2F"/>
    <w:rsid w:val="0062600D"/>
    <w:rsid w:val="00634A2B"/>
    <w:rsid w:val="006411C8"/>
    <w:rsid w:val="00673016"/>
    <w:rsid w:val="006760F6"/>
    <w:rsid w:val="0068717E"/>
    <w:rsid w:val="006A1284"/>
    <w:rsid w:val="006D2327"/>
    <w:rsid w:val="006F2F4C"/>
    <w:rsid w:val="00712974"/>
    <w:rsid w:val="00712A5E"/>
    <w:rsid w:val="0071683E"/>
    <w:rsid w:val="00723F8E"/>
    <w:rsid w:val="007453FA"/>
    <w:rsid w:val="00746C78"/>
    <w:rsid w:val="00752C39"/>
    <w:rsid w:val="00760828"/>
    <w:rsid w:val="007773CD"/>
    <w:rsid w:val="007801D6"/>
    <w:rsid w:val="00796AB3"/>
    <w:rsid w:val="00796D95"/>
    <w:rsid w:val="007C7C22"/>
    <w:rsid w:val="007E2E2A"/>
    <w:rsid w:val="007F1CF9"/>
    <w:rsid w:val="007F1ED8"/>
    <w:rsid w:val="00803EB9"/>
    <w:rsid w:val="00804472"/>
    <w:rsid w:val="00833AD9"/>
    <w:rsid w:val="00833BAA"/>
    <w:rsid w:val="00844FE9"/>
    <w:rsid w:val="00860346"/>
    <w:rsid w:val="00872134"/>
    <w:rsid w:val="008A651E"/>
    <w:rsid w:val="008A7BAD"/>
    <w:rsid w:val="008B7041"/>
    <w:rsid w:val="008C6F50"/>
    <w:rsid w:val="008D05D0"/>
    <w:rsid w:val="008D4089"/>
    <w:rsid w:val="008D645C"/>
    <w:rsid w:val="008D7CB7"/>
    <w:rsid w:val="00905872"/>
    <w:rsid w:val="00905BDC"/>
    <w:rsid w:val="0090601B"/>
    <w:rsid w:val="00924893"/>
    <w:rsid w:val="009477C0"/>
    <w:rsid w:val="00970DE2"/>
    <w:rsid w:val="00975999"/>
    <w:rsid w:val="00996DE2"/>
    <w:rsid w:val="009B114F"/>
    <w:rsid w:val="009B302A"/>
    <w:rsid w:val="009C0298"/>
    <w:rsid w:val="009D560F"/>
    <w:rsid w:val="009E7D09"/>
    <w:rsid w:val="009F7A5A"/>
    <w:rsid w:val="00A00972"/>
    <w:rsid w:val="00A0519C"/>
    <w:rsid w:val="00A05A22"/>
    <w:rsid w:val="00A17078"/>
    <w:rsid w:val="00A22465"/>
    <w:rsid w:val="00A340BF"/>
    <w:rsid w:val="00A36531"/>
    <w:rsid w:val="00A45758"/>
    <w:rsid w:val="00A5386B"/>
    <w:rsid w:val="00A55487"/>
    <w:rsid w:val="00A60C52"/>
    <w:rsid w:val="00A67A6E"/>
    <w:rsid w:val="00A85708"/>
    <w:rsid w:val="00A97AD2"/>
    <w:rsid w:val="00AA325A"/>
    <w:rsid w:val="00AE6DE3"/>
    <w:rsid w:val="00AF13FB"/>
    <w:rsid w:val="00AF7239"/>
    <w:rsid w:val="00B1309D"/>
    <w:rsid w:val="00B162C3"/>
    <w:rsid w:val="00B23620"/>
    <w:rsid w:val="00B27372"/>
    <w:rsid w:val="00B6101A"/>
    <w:rsid w:val="00B85F60"/>
    <w:rsid w:val="00BB1389"/>
    <w:rsid w:val="00BB6C3C"/>
    <w:rsid w:val="00BC0E76"/>
    <w:rsid w:val="00BC36C9"/>
    <w:rsid w:val="00BE6B9B"/>
    <w:rsid w:val="00BF1BD1"/>
    <w:rsid w:val="00C20A7E"/>
    <w:rsid w:val="00C41D05"/>
    <w:rsid w:val="00C51136"/>
    <w:rsid w:val="00C63C30"/>
    <w:rsid w:val="00C65E23"/>
    <w:rsid w:val="00C70ADB"/>
    <w:rsid w:val="00C8261F"/>
    <w:rsid w:val="00C94AC0"/>
    <w:rsid w:val="00C95359"/>
    <w:rsid w:val="00CA2702"/>
    <w:rsid w:val="00CC524E"/>
    <w:rsid w:val="00CC72DB"/>
    <w:rsid w:val="00CE213E"/>
    <w:rsid w:val="00CE32DE"/>
    <w:rsid w:val="00D00FC8"/>
    <w:rsid w:val="00D25DCE"/>
    <w:rsid w:val="00D33EED"/>
    <w:rsid w:val="00D40785"/>
    <w:rsid w:val="00D4227A"/>
    <w:rsid w:val="00D479FA"/>
    <w:rsid w:val="00D5473E"/>
    <w:rsid w:val="00D7343D"/>
    <w:rsid w:val="00D7422C"/>
    <w:rsid w:val="00D80481"/>
    <w:rsid w:val="00DA7E1C"/>
    <w:rsid w:val="00DB4528"/>
    <w:rsid w:val="00DB73A7"/>
    <w:rsid w:val="00DD370D"/>
    <w:rsid w:val="00DE063A"/>
    <w:rsid w:val="00DF17B1"/>
    <w:rsid w:val="00E27FCE"/>
    <w:rsid w:val="00E501AF"/>
    <w:rsid w:val="00E5696D"/>
    <w:rsid w:val="00E963F2"/>
    <w:rsid w:val="00EA4DC6"/>
    <w:rsid w:val="00EA76B9"/>
    <w:rsid w:val="00EB2A45"/>
    <w:rsid w:val="00EB3356"/>
    <w:rsid w:val="00EB6160"/>
    <w:rsid w:val="00ED1A9C"/>
    <w:rsid w:val="00ED75CD"/>
    <w:rsid w:val="00EE1D06"/>
    <w:rsid w:val="00EE30D2"/>
    <w:rsid w:val="00EE4190"/>
    <w:rsid w:val="00EF519C"/>
    <w:rsid w:val="00EF7E96"/>
    <w:rsid w:val="00F06843"/>
    <w:rsid w:val="00F0771E"/>
    <w:rsid w:val="00F27E85"/>
    <w:rsid w:val="00F548C3"/>
    <w:rsid w:val="00F81B83"/>
    <w:rsid w:val="00F83E7C"/>
    <w:rsid w:val="00F91105"/>
    <w:rsid w:val="00FB1A98"/>
    <w:rsid w:val="00FC04E6"/>
    <w:rsid w:val="00FD71DF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8603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8603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3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4FAB93A-6A12-42A1-8CB3-6390CC7FD2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13</TotalTime>
  <Pages>1</Pages>
  <Words>162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in Ashfield Library</cp:lastModifiedBy>
  <cp:revision>13</cp:revision>
  <cp:lastPrinted>2020-12-09T12:01:00Z</cp:lastPrinted>
  <dcterms:created xsi:type="dcterms:W3CDTF">2024-07-17T08:51:00Z</dcterms:created>
  <dcterms:modified xsi:type="dcterms:W3CDTF">2025-10-09T13:47:00Z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